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6996A" w14:textId="7F76A199" w:rsidR="002E4EC5" w:rsidRPr="00D04069" w:rsidRDefault="1692341A" w:rsidP="00815B09">
      <w:pPr>
        <w:pStyle w:val="Kop1"/>
        <w:numPr>
          <w:ilvl w:val="0"/>
          <w:numId w:val="0"/>
        </w:numPr>
        <w:ind w:left="431" w:hanging="431"/>
        <w:rPr>
          <w:lang w:val="nl-NL"/>
        </w:rPr>
      </w:pPr>
      <w:bookmarkStart w:id="0" w:name="_Toc392594480"/>
      <w:bookmarkStart w:id="1" w:name="_Toc462308718"/>
      <w:r w:rsidRPr="00D04069">
        <w:rPr>
          <w:lang w:val="nl-NL"/>
        </w:rPr>
        <w:t xml:space="preserve">Bijlage </w:t>
      </w:r>
      <w:r w:rsidR="00F1288A" w:rsidRPr="00D04069">
        <w:rPr>
          <w:lang w:val="nl-NL"/>
        </w:rPr>
        <w:t>4b</w:t>
      </w:r>
      <w:r w:rsidRPr="00D04069">
        <w:rPr>
          <w:lang w:val="nl-NL"/>
        </w:rPr>
        <w:t xml:space="preserve"> </w:t>
      </w:r>
      <w:r w:rsidR="00D52E2A" w:rsidRPr="00D04069">
        <w:rPr>
          <w:lang w:val="nl-NL"/>
        </w:rPr>
        <w:t xml:space="preserve">Programma van Eisen </w:t>
      </w:r>
      <w:r w:rsidR="005958C0" w:rsidRPr="00D04069">
        <w:rPr>
          <w:lang w:val="nl-NL"/>
        </w:rPr>
        <w:t>M</w:t>
      </w:r>
      <w:r w:rsidR="7402EBAE" w:rsidRPr="00D04069">
        <w:rPr>
          <w:lang w:val="nl-NL"/>
        </w:rPr>
        <w:t>obiele</w:t>
      </w:r>
      <w:r w:rsidRPr="00D04069">
        <w:rPr>
          <w:lang w:val="nl-NL"/>
        </w:rPr>
        <w:t xml:space="preserve"> telefoniediensten en beheer</w:t>
      </w:r>
      <w:bookmarkEnd w:id="0"/>
      <w:bookmarkEnd w:id="1"/>
      <w:r w:rsidR="7402EBAE" w:rsidRPr="00D04069">
        <w:rPr>
          <w:lang w:val="nl-NL"/>
        </w:rPr>
        <w:t xml:space="preserve"> </w:t>
      </w:r>
    </w:p>
    <w:p w14:paraId="388874CA" w14:textId="4C40BFE8" w:rsidR="0022518C" w:rsidRPr="00D04069" w:rsidRDefault="0022518C" w:rsidP="0022518C">
      <w:pPr>
        <w:rPr>
          <w:rFonts w:cs="Calibri"/>
        </w:rPr>
      </w:pPr>
      <w:r w:rsidRPr="00D04069">
        <w:rPr>
          <w:rFonts w:cs="Calibri"/>
        </w:rPr>
        <w:t>Ten aanzien van de mobiele</w:t>
      </w:r>
      <w:r w:rsidR="00815B09" w:rsidRPr="00D04069">
        <w:rPr>
          <w:rFonts w:cs="Calibri"/>
        </w:rPr>
        <w:t xml:space="preserve"> </w:t>
      </w:r>
      <w:r w:rsidR="00EF3690" w:rsidRPr="00D04069">
        <w:rPr>
          <w:rFonts w:cs="Calibri"/>
        </w:rPr>
        <w:t xml:space="preserve">telefoniediensten </w:t>
      </w:r>
      <w:r w:rsidR="00815B09" w:rsidRPr="00D04069">
        <w:rPr>
          <w:rFonts w:cs="Calibri"/>
        </w:rPr>
        <w:t xml:space="preserve">en </w:t>
      </w:r>
      <w:r w:rsidR="00601993" w:rsidRPr="00D04069">
        <w:rPr>
          <w:rFonts w:cs="Calibri"/>
        </w:rPr>
        <w:t>beheer</w:t>
      </w:r>
      <w:r w:rsidRPr="00D04069">
        <w:rPr>
          <w:rFonts w:cs="Calibri"/>
        </w:rPr>
        <w:t xml:space="preserve"> dienen </w:t>
      </w:r>
      <w:r w:rsidR="00CA1C87" w:rsidRPr="00D04069">
        <w:rPr>
          <w:rFonts w:cs="Calibri"/>
        </w:rPr>
        <w:t>aan onderstaande</w:t>
      </w:r>
      <w:r w:rsidRPr="00D04069">
        <w:rPr>
          <w:rFonts w:cs="Calibri"/>
        </w:rPr>
        <w:t xml:space="preserve"> eisen worden </w:t>
      </w:r>
      <w:r w:rsidR="00CA1C87" w:rsidRPr="00D04069">
        <w:rPr>
          <w:rFonts w:cs="Calibri"/>
        </w:rPr>
        <w:t>voldaan</w:t>
      </w:r>
      <w:r w:rsidRPr="00D04069">
        <w:rPr>
          <w:rFonts w:cs="Calibri"/>
        </w:rPr>
        <w:t>.</w:t>
      </w:r>
      <w:r w:rsidR="00CD1A53" w:rsidRPr="00D04069">
        <w:rPr>
          <w:rFonts w:cs="Calibri"/>
        </w:rPr>
        <w:t xml:space="preserve"> </w:t>
      </w:r>
    </w:p>
    <w:p w14:paraId="6901F88F" w14:textId="77777777" w:rsidR="00102E8B" w:rsidRPr="00D04069" w:rsidRDefault="00102E8B" w:rsidP="00102E8B">
      <w:pPr>
        <w:pStyle w:val="Kop1"/>
        <w:numPr>
          <w:ilvl w:val="0"/>
          <w:numId w:val="0"/>
        </w:numPr>
        <w:rPr>
          <w:rFonts w:cs="Calibri"/>
          <w:sz w:val="20"/>
          <w:szCs w:val="20"/>
          <w:lang w:val="nl-NL"/>
        </w:rPr>
      </w:pPr>
      <w:bookmarkStart w:id="2" w:name="_Toc511578433"/>
      <w:bookmarkStart w:id="3" w:name="_Toc9250192"/>
      <w:bookmarkStart w:id="4" w:name="_Toc77157583"/>
      <w:r w:rsidRPr="00D04069">
        <w:rPr>
          <w:rFonts w:cs="Calibri"/>
          <w:sz w:val="20"/>
          <w:szCs w:val="20"/>
          <w:lang w:val="nl-NL"/>
        </w:rPr>
        <w:t>Begripsbepaling</w:t>
      </w:r>
      <w:bookmarkEnd w:id="2"/>
      <w:bookmarkEnd w:id="3"/>
      <w:bookmarkEnd w:id="4"/>
      <w:r w:rsidRPr="00D04069">
        <w:rPr>
          <w:rFonts w:cs="Calibri"/>
          <w:sz w:val="20"/>
          <w:szCs w:val="20"/>
          <w:lang w:val="nl-NL"/>
        </w:rPr>
        <w:t>(aanvullend) bij de conformiteitslijst</w:t>
      </w:r>
    </w:p>
    <w:p w14:paraId="38DADA37" w14:textId="1DBD8D78" w:rsidR="00241BD6" w:rsidRPr="00D04069" w:rsidRDefault="00241BD6" w:rsidP="007F4B2A">
      <w:pPr>
        <w:pStyle w:val="Lijstalinea"/>
        <w:numPr>
          <w:ilvl w:val="0"/>
          <w:numId w:val="43"/>
        </w:numPr>
        <w:rPr>
          <w:rFonts w:ascii="Calibri" w:hAnsi="Calibri" w:cs="Calibri"/>
        </w:rPr>
      </w:pPr>
      <w:r w:rsidRPr="00D04069">
        <w:rPr>
          <w:rFonts w:ascii="Calibri" w:hAnsi="Calibri" w:cs="Calibri"/>
          <w:b/>
          <w:bCs/>
        </w:rPr>
        <w:t>De Opdrachtnemer:</w:t>
      </w:r>
      <w:r w:rsidRPr="00D04069">
        <w:rPr>
          <w:rFonts w:ascii="Calibri" w:hAnsi="Calibri" w:cs="Calibri"/>
        </w:rPr>
        <w:t xml:space="preserve"> De Opdrachtnemer in de conformiteitslijst is zowel de Opdrachtnemer zelf of de mobiele provider van de Opdrachtnemer.</w:t>
      </w:r>
    </w:p>
    <w:p w14:paraId="2B423232" w14:textId="52EC4A73" w:rsidR="004257E4" w:rsidRPr="00D04069" w:rsidRDefault="004257E4" w:rsidP="007F4B2A">
      <w:pPr>
        <w:pStyle w:val="Lijstalinea"/>
        <w:numPr>
          <w:ilvl w:val="0"/>
          <w:numId w:val="43"/>
        </w:numPr>
        <w:rPr>
          <w:rFonts w:ascii="Calibri" w:hAnsi="Calibri" w:cs="Calibri"/>
        </w:rPr>
      </w:pPr>
      <w:r w:rsidRPr="00D04069">
        <w:rPr>
          <w:rFonts w:ascii="Calibri" w:hAnsi="Calibri" w:cs="Calibri"/>
          <w:b/>
          <w:bCs/>
        </w:rPr>
        <w:t xml:space="preserve">De locaties van de </w:t>
      </w:r>
      <w:r w:rsidR="00A12F82" w:rsidRPr="00D04069">
        <w:rPr>
          <w:rFonts w:ascii="Calibri" w:hAnsi="Calibri" w:cs="Calibri"/>
          <w:b/>
          <w:bCs/>
        </w:rPr>
        <w:t>O</w:t>
      </w:r>
      <w:r w:rsidRPr="00D04069">
        <w:rPr>
          <w:rFonts w:ascii="Calibri" w:hAnsi="Calibri" w:cs="Calibri"/>
          <w:b/>
          <w:bCs/>
        </w:rPr>
        <w:t>pdrachtgever</w:t>
      </w:r>
      <w:r w:rsidR="00CA1C87" w:rsidRPr="00D04069">
        <w:rPr>
          <w:rFonts w:ascii="Calibri" w:hAnsi="Calibri" w:cs="Calibri"/>
          <w:b/>
          <w:bCs/>
        </w:rPr>
        <w:t>:</w:t>
      </w:r>
    </w:p>
    <w:p w14:paraId="0664DCA1" w14:textId="3413C8E9" w:rsidR="0008228E" w:rsidRPr="00D04069" w:rsidRDefault="0008228E" w:rsidP="007F4B2A">
      <w:pPr>
        <w:pStyle w:val="Lijstalinea"/>
        <w:numPr>
          <w:ilvl w:val="1"/>
          <w:numId w:val="43"/>
        </w:numPr>
        <w:rPr>
          <w:rFonts w:ascii="Calibri" w:hAnsi="Calibri" w:cs="Calibri"/>
        </w:rPr>
      </w:pPr>
      <w:r w:rsidRPr="00D04069">
        <w:rPr>
          <w:rFonts w:ascii="Calibri" w:hAnsi="Calibri" w:cs="Calibri"/>
        </w:rPr>
        <w:t>Stadhuis (Publiekszaken): Markt 22, 6700 AA Wageningen</w:t>
      </w:r>
      <w:r w:rsidR="00E2744C" w:rsidRPr="00D04069">
        <w:rPr>
          <w:rFonts w:ascii="Calibri" w:hAnsi="Calibri" w:cs="Calibri"/>
        </w:rPr>
        <w:t>;</w:t>
      </w:r>
    </w:p>
    <w:p w14:paraId="0BFB6A4A" w14:textId="7CFE0256" w:rsidR="00FC79CE" w:rsidRPr="00D04069" w:rsidRDefault="00FC79CE" w:rsidP="00FC79CE">
      <w:pPr>
        <w:pStyle w:val="Lijstalinea"/>
        <w:numPr>
          <w:ilvl w:val="1"/>
          <w:numId w:val="43"/>
        </w:numPr>
        <w:rPr>
          <w:rFonts w:ascii="Calibri" w:hAnsi="Calibri" w:cs="Calibri"/>
        </w:rPr>
      </w:pPr>
      <w:r w:rsidRPr="00D04069">
        <w:rPr>
          <w:rFonts w:ascii="Calibri" w:hAnsi="Calibri" w:cs="Calibri"/>
        </w:rPr>
        <w:t xml:space="preserve">Stadswerf: </w:t>
      </w:r>
      <w:proofErr w:type="spellStart"/>
      <w:r w:rsidRPr="00D04069">
        <w:rPr>
          <w:rFonts w:ascii="Calibri" w:hAnsi="Calibri" w:cs="Calibri"/>
        </w:rPr>
        <w:t>Nudepark</w:t>
      </w:r>
      <w:proofErr w:type="spellEnd"/>
      <w:r w:rsidRPr="00D04069">
        <w:rPr>
          <w:rFonts w:ascii="Calibri" w:hAnsi="Calibri" w:cs="Calibri"/>
        </w:rPr>
        <w:t xml:space="preserve"> 85, 6702 DZ Wageningen;</w:t>
      </w:r>
    </w:p>
    <w:p w14:paraId="52C3DD1C" w14:textId="41873070" w:rsidR="0008228E" w:rsidRPr="00D04069" w:rsidRDefault="0008228E" w:rsidP="007F4B2A">
      <w:pPr>
        <w:pStyle w:val="Lijstalinea"/>
        <w:numPr>
          <w:ilvl w:val="1"/>
          <w:numId w:val="43"/>
        </w:numPr>
        <w:rPr>
          <w:rFonts w:ascii="Calibri" w:hAnsi="Calibri" w:cs="Calibri"/>
        </w:rPr>
      </w:pPr>
      <w:r w:rsidRPr="00D04069">
        <w:rPr>
          <w:rFonts w:ascii="Calibri" w:hAnsi="Calibri" w:cs="Calibri"/>
        </w:rPr>
        <w:t>Startpunt (Zorg/</w:t>
      </w:r>
      <w:proofErr w:type="spellStart"/>
      <w:r w:rsidRPr="00D04069">
        <w:rPr>
          <w:rFonts w:ascii="Calibri" w:hAnsi="Calibri" w:cs="Calibri"/>
        </w:rPr>
        <w:t>Wmo</w:t>
      </w:r>
      <w:proofErr w:type="spellEnd"/>
      <w:r w:rsidRPr="00D04069">
        <w:rPr>
          <w:rFonts w:ascii="Calibri" w:hAnsi="Calibri" w:cs="Calibri"/>
        </w:rPr>
        <w:t>): Rooseveltweg 408</w:t>
      </w:r>
      <w:r w:rsidR="00DA4A6E" w:rsidRPr="00D04069">
        <w:rPr>
          <w:rFonts w:ascii="Calibri" w:hAnsi="Calibri" w:cs="Calibri"/>
        </w:rPr>
        <w:t>A</w:t>
      </w:r>
      <w:r w:rsidR="00B81137" w:rsidRPr="00D04069">
        <w:rPr>
          <w:rFonts w:ascii="Calibri" w:hAnsi="Calibri" w:cs="Calibri"/>
        </w:rPr>
        <w:t>,</w:t>
      </w:r>
      <w:r w:rsidR="000E4381" w:rsidRPr="00D04069">
        <w:rPr>
          <w:rFonts w:ascii="Calibri" w:hAnsi="Calibri" w:cs="Calibri"/>
        </w:rPr>
        <w:t xml:space="preserve"> </w:t>
      </w:r>
      <w:r w:rsidR="00B81137" w:rsidRPr="00D04069">
        <w:rPr>
          <w:rFonts w:ascii="Calibri" w:hAnsi="Calibri" w:cs="Calibri"/>
        </w:rPr>
        <w:t>6707 GX Wageningen</w:t>
      </w:r>
      <w:r w:rsidR="00E2744C" w:rsidRPr="00D04069">
        <w:rPr>
          <w:rFonts w:ascii="Calibri" w:hAnsi="Calibri" w:cs="Calibri"/>
        </w:rPr>
        <w:t>;</w:t>
      </w:r>
    </w:p>
    <w:p w14:paraId="255026A7" w14:textId="00F6193C" w:rsidR="006F32F3" w:rsidRPr="00D6622D" w:rsidRDefault="006F32F3">
      <w:pPr>
        <w:pStyle w:val="Lijstalinea"/>
        <w:numPr>
          <w:ilvl w:val="1"/>
          <w:numId w:val="43"/>
        </w:numPr>
        <w:rPr>
          <w:rFonts w:ascii="Calibri" w:hAnsi="Calibri" w:cs="Calibri"/>
        </w:rPr>
      </w:pPr>
      <w:r w:rsidRPr="00D04069">
        <w:rPr>
          <w:rFonts w:ascii="Calibri" w:hAnsi="Calibri" w:cs="Calibri"/>
        </w:rPr>
        <w:t>Overkant</w:t>
      </w:r>
      <w:r w:rsidR="00DA4A6E" w:rsidRPr="00D04069">
        <w:rPr>
          <w:rFonts w:ascii="Calibri" w:hAnsi="Calibri" w:cs="Calibri"/>
        </w:rPr>
        <w:t>: Rooseveltweg 408</w:t>
      </w:r>
      <w:r w:rsidR="00D6622D" w:rsidRPr="00D04069">
        <w:rPr>
          <w:rFonts w:ascii="Calibri" w:hAnsi="Calibri" w:cs="Calibri"/>
        </w:rPr>
        <w:t xml:space="preserve">, </w:t>
      </w:r>
      <w:r w:rsidR="00DA4A6E" w:rsidRPr="00D04069">
        <w:rPr>
          <w:rFonts w:ascii="Calibri" w:hAnsi="Calibri" w:cs="Calibri"/>
        </w:rPr>
        <w:t xml:space="preserve">6707 </w:t>
      </w:r>
      <w:r w:rsidR="00DA4A6E" w:rsidRPr="00D6622D">
        <w:rPr>
          <w:rFonts w:ascii="Calibri" w:hAnsi="Calibri" w:cs="Calibri"/>
        </w:rPr>
        <w:t>HA</w:t>
      </w:r>
      <w:r w:rsidR="00D6622D" w:rsidRPr="00D6622D">
        <w:rPr>
          <w:rFonts w:ascii="Calibri" w:hAnsi="Calibri" w:cs="Calibri"/>
        </w:rPr>
        <w:t xml:space="preserve"> </w:t>
      </w:r>
      <w:r w:rsidR="00DA4A6E" w:rsidRPr="00D6622D">
        <w:rPr>
          <w:rFonts w:ascii="Calibri" w:hAnsi="Calibri" w:cs="Calibri"/>
        </w:rPr>
        <w:t>Wageningen</w:t>
      </w:r>
    </w:p>
    <w:p w14:paraId="44A10308" w14:textId="39DA7C8B" w:rsidR="00B25F2C" w:rsidRPr="006F32F3" w:rsidRDefault="00B25F2C" w:rsidP="007F4B2A">
      <w:pPr>
        <w:pStyle w:val="Lijstalinea"/>
        <w:numPr>
          <w:ilvl w:val="1"/>
          <w:numId w:val="43"/>
        </w:numPr>
        <w:rPr>
          <w:rFonts w:ascii="Calibri" w:hAnsi="Calibri" w:cs="Calibri"/>
        </w:rPr>
      </w:pPr>
      <w:r w:rsidRPr="006F32F3">
        <w:rPr>
          <w:rFonts w:ascii="Calibri" w:hAnsi="Calibri" w:cs="Calibri"/>
        </w:rPr>
        <w:t>Havenkantoor:</w:t>
      </w:r>
      <w:r w:rsidR="00884B56" w:rsidRPr="006F32F3">
        <w:rPr>
          <w:rFonts w:ascii="Calibri" w:hAnsi="Calibri" w:cs="Calibri"/>
        </w:rPr>
        <w:t xml:space="preserve"> </w:t>
      </w:r>
      <w:proofErr w:type="spellStart"/>
      <w:r w:rsidR="00884B56" w:rsidRPr="006F32F3">
        <w:rPr>
          <w:rFonts w:ascii="Calibri" w:hAnsi="Calibri" w:cs="Calibri"/>
        </w:rPr>
        <w:t>Pabstsendam</w:t>
      </w:r>
      <w:proofErr w:type="spellEnd"/>
      <w:r w:rsidR="00884B56" w:rsidRPr="006F32F3">
        <w:rPr>
          <w:rFonts w:ascii="Calibri" w:hAnsi="Calibri" w:cs="Calibri"/>
        </w:rPr>
        <w:t xml:space="preserve"> 2, 6701 PC Wageningen</w:t>
      </w:r>
    </w:p>
    <w:p w14:paraId="24A37DF9" w14:textId="1212846B" w:rsidR="008C0BB0" w:rsidRPr="006F32F3" w:rsidRDefault="00030B54">
      <w:pPr>
        <w:pStyle w:val="Lijstalinea"/>
        <w:numPr>
          <w:ilvl w:val="1"/>
          <w:numId w:val="43"/>
        </w:numPr>
        <w:rPr>
          <w:rFonts w:ascii="Calibri" w:hAnsi="Calibri" w:cs="Calibri"/>
        </w:rPr>
      </w:pPr>
      <w:r w:rsidRPr="006F32F3">
        <w:rPr>
          <w:rFonts w:ascii="Calibri" w:hAnsi="Calibri" w:cs="Calibri"/>
        </w:rPr>
        <w:t xml:space="preserve">Begraafplaats: </w:t>
      </w:r>
      <w:r w:rsidR="009D135B" w:rsidRPr="006F32F3">
        <w:rPr>
          <w:rFonts w:ascii="Calibri" w:hAnsi="Calibri" w:cs="Calibri"/>
        </w:rPr>
        <w:t xml:space="preserve">Oude </w:t>
      </w:r>
      <w:proofErr w:type="spellStart"/>
      <w:r w:rsidR="009D135B" w:rsidRPr="006F32F3">
        <w:rPr>
          <w:rFonts w:ascii="Calibri" w:hAnsi="Calibri" w:cs="Calibri"/>
        </w:rPr>
        <w:t>Diede</w:t>
      </w:r>
      <w:r w:rsidR="00F648CB" w:rsidRPr="006F32F3">
        <w:rPr>
          <w:rFonts w:ascii="Calibri" w:hAnsi="Calibri" w:cs="Calibri"/>
        </w:rPr>
        <w:t>n</w:t>
      </w:r>
      <w:r w:rsidR="009D135B" w:rsidRPr="006F32F3">
        <w:rPr>
          <w:rFonts w:ascii="Calibri" w:hAnsi="Calibri" w:cs="Calibri"/>
        </w:rPr>
        <w:t>we</w:t>
      </w:r>
      <w:r w:rsidR="00901E1B" w:rsidRPr="006F32F3">
        <w:rPr>
          <w:rFonts w:ascii="Calibri" w:hAnsi="Calibri" w:cs="Calibri"/>
        </w:rPr>
        <w:t>g</w:t>
      </w:r>
      <w:proofErr w:type="spellEnd"/>
      <w:r w:rsidR="00F648CB" w:rsidRPr="006F32F3">
        <w:rPr>
          <w:rFonts w:ascii="Calibri" w:hAnsi="Calibri" w:cs="Calibri"/>
        </w:rPr>
        <w:t xml:space="preserve"> </w:t>
      </w:r>
      <w:r w:rsidR="0065257B" w:rsidRPr="006F32F3">
        <w:rPr>
          <w:rFonts w:ascii="Calibri" w:hAnsi="Calibri" w:cs="Calibri"/>
        </w:rPr>
        <w:t>64, 6704 AD</w:t>
      </w:r>
      <w:r w:rsidR="008C0BB0" w:rsidRPr="006F32F3">
        <w:rPr>
          <w:rFonts w:ascii="Calibri" w:hAnsi="Calibri" w:cs="Calibri"/>
        </w:rPr>
        <w:t xml:space="preserve"> Wageningen </w:t>
      </w:r>
    </w:p>
    <w:p w14:paraId="36AED78A" w14:textId="27E57F5F" w:rsidR="00901E1B" w:rsidRPr="006F32F3" w:rsidRDefault="00901E1B">
      <w:pPr>
        <w:pStyle w:val="Lijstalinea"/>
        <w:numPr>
          <w:ilvl w:val="1"/>
          <w:numId w:val="43"/>
        </w:numPr>
        <w:rPr>
          <w:rFonts w:ascii="Calibri" w:hAnsi="Calibri" w:cs="Calibri"/>
          <w:lang w:val="en-GB"/>
        </w:rPr>
      </w:pPr>
      <w:r w:rsidRPr="006F32F3">
        <w:rPr>
          <w:rFonts w:ascii="Calibri" w:hAnsi="Calibri" w:cs="Calibri"/>
          <w:lang w:val="en-GB"/>
        </w:rPr>
        <w:t xml:space="preserve">BOA </w:t>
      </w:r>
      <w:proofErr w:type="spellStart"/>
      <w:r w:rsidRPr="006F32F3">
        <w:rPr>
          <w:rFonts w:ascii="Calibri" w:hAnsi="Calibri" w:cs="Calibri"/>
          <w:lang w:val="en-GB"/>
        </w:rPr>
        <w:t>locatie</w:t>
      </w:r>
      <w:proofErr w:type="spellEnd"/>
      <w:r w:rsidR="00B35001" w:rsidRPr="006F32F3">
        <w:rPr>
          <w:rFonts w:ascii="Calibri" w:hAnsi="Calibri" w:cs="Calibri"/>
          <w:lang w:val="en-GB"/>
        </w:rPr>
        <w:t xml:space="preserve">, </w:t>
      </w:r>
      <w:proofErr w:type="spellStart"/>
      <w:r w:rsidR="00B35001" w:rsidRPr="006F32F3">
        <w:rPr>
          <w:rFonts w:ascii="Calibri" w:hAnsi="Calibri" w:cs="Calibri"/>
          <w:lang w:val="en-GB"/>
        </w:rPr>
        <w:t>Nudepark</w:t>
      </w:r>
      <w:proofErr w:type="spellEnd"/>
      <w:r w:rsidR="00B35001" w:rsidRPr="006F32F3">
        <w:rPr>
          <w:rFonts w:ascii="Calibri" w:hAnsi="Calibri" w:cs="Calibri"/>
          <w:lang w:val="en-GB"/>
        </w:rPr>
        <w:t xml:space="preserve"> 37 A-6</w:t>
      </w:r>
      <w:r w:rsidR="00026711" w:rsidRPr="006F32F3">
        <w:rPr>
          <w:rFonts w:ascii="Calibri" w:hAnsi="Calibri" w:cs="Calibri"/>
          <w:lang w:val="en-GB"/>
        </w:rPr>
        <w:t>, 6702 DK</w:t>
      </w:r>
      <w:r w:rsidR="008C0BB0" w:rsidRPr="006F32F3">
        <w:rPr>
          <w:rFonts w:ascii="Calibri" w:hAnsi="Calibri" w:cs="Calibri"/>
          <w:lang w:val="en-GB"/>
        </w:rPr>
        <w:t xml:space="preserve"> Wageningen</w:t>
      </w:r>
    </w:p>
    <w:p w14:paraId="3FD4D730" w14:textId="29433591" w:rsidR="00815B09" w:rsidRPr="00581777" w:rsidRDefault="005958C0" w:rsidP="00D04069">
      <w:pPr>
        <w:pStyle w:val="Kop1"/>
      </w:pPr>
      <w:r w:rsidRPr="00581777">
        <w:t>M</w:t>
      </w:r>
      <w:r w:rsidR="00601993" w:rsidRPr="00581777">
        <w:t>obiele telefoniediensten</w:t>
      </w:r>
    </w:p>
    <w:p w14:paraId="65F537D5" w14:textId="77777777" w:rsidR="002E4EC5" w:rsidRPr="00581777" w:rsidRDefault="002E4EC5" w:rsidP="002E4EC5">
      <w:pPr>
        <w:rPr>
          <w:rFonts w:cs="Arial"/>
          <w:vanish/>
          <w:szCs w:val="20"/>
        </w:rPr>
      </w:pPr>
    </w:p>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8867"/>
      </w:tblGrid>
      <w:tr w:rsidR="00D04069" w:rsidRPr="00D04069" w14:paraId="40BF8A3F" w14:textId="77777777" w:rsidTr="00787805">
        <w:trPr>
          <w:cantSplit/>
          <w:tblHeader/>
        </w:trPr>
        <w:tc>
          <w:tcPr>
            <w:tcW w:w="9639" w:type="dxa"/>
            <w:gridSpan w:val="2"/>
            <w:shd w:val="clear" w:color="auto" w:fill="00B0F0"/>
          </w:tcPr>
          <w:p w14:paraId="0B6BC70A" w14:textId="3BD5837D" w:rsidR="002E4EC5" w:rsidRPr="00D04069" w:rsidRDefault="002E4EC5" w:rsidP="00815B09">
            <w:pPr>
              <w:pStyle w:val="Kop2"/>
              <w:rPr>
                <w:lang w:val="nl-NL"/>
              </w:rPr>
            </w:pPr>
            <w:bookmarkStart w:id="5" w:name="_Toc392594482"/>
            <w:r w:rsidRPr="00D04069">
              <w:rPr>
                <w:lang w:val="nl-NL"/>
              </w:rPr>
              <w:t>Programma van Eisen algemeen</w:t>
            </w:r>
            <w:bookmarkEnd w:id="5"/>
          </w:p>
        </w:tc>
      </w:tr>
      <w:tr w:rsidR="00D04069" w:rsidRPr="00D04069" w14:paraId="68F048DC" w14:textId="77777777" w:rsidTr="00787805">
        <w:trPr>
          <w:cantSplit/>
        </w:trPr>
        <w:tc>
          <w:tcPr>
            <w:tcW w:w="772" w:type="dxa"/>
          </w:tcPr>
          <w:p w14:paraId="6F51C4E7" w14:textId="77777777" w:rsidR="00840293" w:rsidRPr="00D04069" w:rsidRDefault="00840293" w:rsidP="00FD6BFA">
            <w:pPr>
              <w:numPr>
                <w:ilvl w:val="0"/>
                <w:numId w:val="21"/>
              </w:numPr>
            </w:pPr>
          </w:p>
        </w:tc>
        <w:tc>
          <w:tcPr>
            <w:tcW w:w="8867" w:type="dxa"/>
          </w:tcPr>
          <w:p w14:paraId="2DFD8AF1" w14:textId="349EDFA3" w:rsidR="00840293" w:rsidRPr="00D04069" w:rsidRDefault="00840293" w:rsidP="00FD6BFA">
            <w:pPr>
              <w:rPr>
                <w:rFonts w:cs="Arial"/>
                <w:szCs w:val="20"/>
              </w:rPr>
            </w:pPr>
            <w:r w:rsidRPr="00D04069">
              <w:rPr>
                <w:rFonts w:cs="Arial"/>
                <w:szCs w:val="20"/>
              </w:rPr>
              <w:t>De Opdrachtnemer of de mobiele provider van de Opdrachtnemer  levert diensten waarmee het mogelijk wordt mobiel te</w:t>
            </w:r>
          </w:p>
          <w:p w14:paraId="72C7FEB6" w14:textId="77777777" w:rsidR="00840293" w:rsidRPr="00D04069" w:rsidRDefault="00840293" w:rsidP="00FD6BFA">
            <w:pPr>
              <w:rPr>
                <w:rFonts w:cs="Arial"/>
                <w:szCs w:val="20"/>
              </w:rPr>
            </w:pPr>
            <w:r w:rsidRPr="00D04069">
              <w:rPr>
                <w:rFonts w:cs="Arial"/>
                <w:szCs w:val="20"/>
              </w:rPr>
              <w:t>bellen (bellen en gebeld worden), mobiel dataverkeer af te handelen en SMS</w:t>
            </w:r>
          </w:p>
          <w:p w14:paraId="2EFBCEC0" w14:textId="1A843578" w:rsidR="00840293" w:rsidRPr="00D04069" w:rsidRDefault="00840293" w:rsidP="00FD6BFA">
            <w:pPr>
              <w:rPr>
                <w:rFonts w:cs="Arial"/>
                <w:szCs w:val="20"/>
              </w:rPr>
            </w:pPr>
            <w:r w:rsidRPr="00D04069">
              <w:rPr>
                <w:rFonts w:cs="Arial"/>
                <w:szCs w:val="20"/>
              </w:rPr>
              <w:t>berichten te versturen en te ontvangen.</w:t>
            </w:r>
          </w:p>
        </w:tc>
      </w:tr>
      <w:tr w:rsidR="00D04069" w:rsidRPr="00D04069" w14:paraId="79E1822F" w14:textId="77777777" w:rsidTr="00787805">
        <w:trPr>
          <w:cantSplit/>
        </w:trPr>
        <w:tc>
          <w:tcPr>
            <w:tcW w:w="772" w:type="dxa"/>
          </w:tcPr>
          <w:p w14:paraId="37CDC772" w14:textId="77777777" w:rsidR="00840293" w:rsidRPr="00D04069" w:rsidRDefault="00840293" w:rsidP="00FD6BFA">
            <w:pPr>
              <w:numPr>
                <w:ilvl w:val="0"/>
                <w:numId w:val="21"/>
              </w:numPr>
            </w:pPr>
          </w:p>
        </w:tc>
        <w:tc>
          <w:tcPr>
            <w:tcW w:w="8867" w:type="dxa"/>
          </w:tcPr>
          <w:p w14:paraId="1F5E96F5" w14:textId="5AEF56B1" w:rsidR="00840293" w:rsidRPr="00D04069" w:rsidRDefault="00840293" w:rsidP="00FD6BFA">
            <w:pPr>
              <w:rPr>
                <w:rFonts w:cs="Arial"/>
                <w:szCs w:val="20"/>
              </w:rPr>
            </w:pPr>
            <w:r w:rsidRPr="00D04069">
              <w:rPr>
                <w:rFonts w:cs="Arial"/>
                <w:szCs w:val="20"/>
              </w:rPr>
              <w:t>De Opdrachtnemer of de mobiele provider van de Opdrachtnemer biedt toegang tot het mobiele netwerk door het gebruik van:</w:t>
            </w:r>
          </w:p>
          <w:p w14:paraId="669E5FE3" w14:textId="4DF64688" w:rsidR="00840293" w:rsidRPr="00D04069" w:rsidRDefault="00840293" w:rsidP="007F4B2A">
            <w:pPr>
              <w:pStyle w:val="Lijstalinea"/>
              <w:numPr>
                <w:ilvl w:val="0"/>
                <w:numId w:val="27"/>
              </w:numPr>
              <w:rPr>
                <w:lang w:eastAsia="en-US"/>
              </w:rPr>
            </w:pPr>
            <w:r w:rsidRPr="00D04069">
              <w:rPr>
                <w:rFonts w:asciiTheme="minorHAnsi" w:hAnsiTheme="minorHAnsi" w:cstheme="minorHAnsi"/>
                <w:lang w:eastAsia="en-US"/>
              </w:rPr>
              <w:t xml:space="preserve">Een </w:t>
            </w:r>
            <w:r w:rsidR="00241BD6" w:rsidRPr="00D04069">
              <w:rPr>
                <w:rFonts w:asciiTheme="minorHAnsi" w:hAnsiTheme="minorHAnsi" w:cstheme="minorHAnsi"/>
                <w:lang w:eastAsia="en-US"/>
              </w:rPr>
              <w:t>Simkaart</w:t>
            </w:r>
            <w:r w:rsidRPr="00D04069">
              <w:rPr>
                <w:rFonts w:asciiTheme="minorHAnsi" w:hAnsiTheme="minorHAnsi" w:cstheme="minorHAnsi"/>
                <w:lang w:eastAsia="en-US"/>
              </w:rPr>
              <w:t xml:space="preserve"> (type 3-in-1 </w:t>
            </w:r>
            <w:r w:rsidR="00241BD6" w:rsidRPr="00D04069">
              <w:rPr>
                <w:rFonts w:asciiTheme="minorHAnsi" w:hAnsiTheme="minorHAnsi" w:cstheme="minorHAnsi"/>
                <w:lang w:eastAsia="en-US"/>
              </w:rPr>
              <w:t>Simkaart</w:t>
            </w:r>
            <w:r w:rsidRPr="00D04069">
              <w:rPr>
                <w:rFonts w:asciiTheme="minorHAnsi" w:hAnsiTheme="minorHAnsi" w:cstheme="minorHAnsi"/>
                <w:lang w:eastAsia="en-US"/>
              </w:rPr>
              <w:t>)</w:t>
            </w:r>
          </w:p>
          <w:p w14:paraId="6C694471" w14:textId="7DD01865" w:rsidR="00840293" w:rsidRPr="00D04069" w:rsidRDefault="00840293" w:rsidP="007F4B2A">
            <w:pPr>
              <w:pStyle w:val="Lijstalinea"/>
              <w:numPr>
                <w:ilvl w:val="0"/>
                <w:numId w:val="27"/>
              </w:numPr>
              <w:rPr>
                <w:lang w:eastAsia="en-US"/>
              </w:rPr>
            </w:pPr>
            <w:r w:rsidRPr="00D04069">
              <w:rPr>
                <w:rFonts w:asciiTheme="minorHAnsi" w:hAnsiTheme="minorHAnsi" w:cstheme="minorHAnsi"/>
                <w:lang w:eastAsia="en-US"/>
              </w:rPr>
              <w:t xml:space="preserve">In de mobiele devices ingebouwde </w:t>
            </w:r>
            <w:r w:rsidR="00241BD6" w:rsidRPr="00D04069">
              <w:rPr>
                <w:rFonts w:asciiTheme="minorHAnsi" w:hAnsiTheme="minorHAnsi" w:cstheme="minorHAnsi"/>
                <w:lang w:eastAsia="en-US"/>
              </w:rPr>
              <w:t>Simkaart</w:t>
            </w:r>
            <w:r w:rsidRPr="00D04069">
              <w:rPr>
                <w:rFonts w:asciiTheme="minorHAnsi" w:hAnsiTheme="minorHAnsi" w:cstheme="minorHAnsi"/>
                <w:lang w:eastAsia="en-US"/>
              </w:rPr>
              <w:t xml:space="preserve"> functionaliteit (</w:t>
            </w:r>
            <w:proofErr w:type="spellStart"/>
            <w:r w:rsidRPr="00D04069">
              <w:rPr>
                <w:rFonts w:asciiTheme="minorHAnsi" w:hAnsiTheme="minorHAnsi" w:cstheme="minorHAnsi"/>
                <w:lang w:eastAsia="en-US"/>
              </w:rPr>
              <w:t>eSIM</w:t>
            </w:r>
            <w:proofErr w:type="spellEnd"/>
            <w:r w:rsidRPr="00D04069">
              <w:rPr>
                <w:rFonts w:asciiTheme="minorHAnsi" w:hAnsiTheme="minorHAnsi" w:cstheme="minorHAnsi"/>
                <w:lang w:eastAsia="en-US"/>
              </w:rPr>
              <w:t>)</w:t>
            </w:r>
          </w:p>
        </w:tc>
      </w:tr>
      <w:tr w:rsidR="00D04069" w:rsidRPr="00D04069" w14:paraId="0AF14489" w14:textId="77777777" w:rsidTr="00787805">
        <w:trPr>
          <w:cantSplit/>
        </w:trPr>
        <w:tc>
          <w:tcPr>
            <w:tcW w:w="772" w:type="dxa"/>
          </w:tcPr>
          <w:p w14:paraId="7E8AFA8C" w14:textId="77777777" w:rsidR="00840293" w:rsidRPr="00D04069" w:rsidRDefault="00840293" w:rsidP="00FD6BFA">
            <w:pPr>
              <w:numPr>
                <w:ilvl w:val="0"/>
                <w:numId w:val="21"/>
              </w:numPr>
            </w:pPr>
          </w:p>
        </w:tc>
        <w:tc>
          <w:tcPr>
            <w:tcW w:w="8867" w:type="dxa"/>
          </w:tcPr>
          <w:p w14:paraId="3F7C78AC" w14:textId="6D19A217" w:rsidR="00840293" w:rsidRPr="00D04069" w:rsidRDefault="25D55779" w:rsidP="758B6649">
            <w:pPr>
              <w:shd w:val="clear" w:color="auto" w:fill="FFFFFF" w:themeFill="background1"/>
              <w:rPr>
                <w:rFonts w:eastAsia="Calibri" w:cs="Calibri"/>
                <w:szCs w:val="20"/>
              </w:rPr>
            </w:pPr>
            <w:r w:rsidRPr="758B6649">
              <w:rPr>
                <w:rFonts w:eastAsia="Calibri" w:cs="Calibri"/>
                <w:szCs w:val="20"/>
              </w:rPr>
              <w:t xml:space="preserve">De nummers voor mobiele telefonie die de opdrachtgever nu gebruikt, worden </w:t>
            </w:r>
            <w:r w:rsidR="00074038">
              <w:rPr>
                <w:rFonts w:eastAsia="Calibri" w:cs="Calibri"/>
                <w:szCs w:val="20"/>
              </w:rPr>
              <w:t xml:space="preserve">tijdens kantooruren </w:t>
            </w:r>
            <w:r w:rsidR="00A262C1">
              <w:rPr>
                <w:rFonts w:eastAsia="Calibri" w:cs="Calibri"/>
                <w:szCs w:val="20"/>
              </w:rPr>
              <w:t>in batches</w:t>
            </w:r>
            <w:r w:rsidRPr="758B6649">
              <w:rPr>
                <w:rFonts w:eastAsia="Calibri" w:cs="Calibri"/>
                <w:szCs w:val="20"/>
              </w:rPr>
              <w:t xml:space="preserve"> geporteerd naar de nieuwe opdrachtnemer voor de mobiele telefoniediensten.</w:t>
            </w:r>
          </w:p>
          <w:p w14:paraId="7BA4C437" w14:textId="457F0162" w:rsidR="00840293" w:rsidRPr="00D04069" w:rsidRDefault="25D55779" w:rsidP="758B6649">
            <w:pPr>
              <w:shd w:val="clear" w:color="auto" w:fill="FFFFFF" w:themeFill="background1"/>
              <w:rPr>
                <w:rFonts w:eastAsia="Calibri" w:cs="Calibri"/>
                <w:lang w:eastAsia="en-US"/>
              </w:rPr>
            </w:pPr>
            <w:r w:rsidRPr="758B6649">
              <w:rPr>
                <w:rFonts w:eastAsia="Calibri" w:cs="Calibri"/>
                <w:szCs w:val="20"/>
              </w:rPr>
              <w:t>Wanneer er sprake is van onderbreking van de bereikbaarheid als gevolg van het porteren, dan mag dat per nummer niet langer dan 15 minuten duren.</w:t>
            </w:r>
          </w:p>
        </w:tc>
      </w:tr>
      <w:tr w:rsidR="00D04069" w:rsidRPr="00D04069" w14:paraId="5EBE06FE" w14:textId="77777777" w:rsidTr="00787805">
        <w:trPr>
          <w:cantSplit/>
        </w:trPr>
        <w:tc>
          <w:tcPr>
            <w:tcW w:w="772" w:type="dxa"/>
          </w:tcPr>
          <w:p w14:paraId="64DF0280" w14:textId="77777777" w:rsidR="00840293" w:rsidRPr="00D04069" w:rsidRDefault="00840293" w:rsidP="00FD6BFA">
            <w:pPr>
              <w:numPr>
                <w:ilvl w:val="0"/>
                <w:numId w:val="21"/>
              </w:numPr>
            </w:pPr>
          </w:p>
        </w:tc>
        <w:tc>
          <w:tcPr>
            <w:tcW w:w="8867" w:type="dxa"/>
          </w:tcPr>
          <w:p w14:paraId="5A6FD452" w14:textId="2F762DA8" w:rsidR="00840293" w:rsidRPr="00D04069" w:rsidRDefault="00840293" w:rsidP="00FD6BFA">
            <w:pPr>
              <w:spacing w:line="276" w:lineRule="auto"/>
              <w:rPr>
                <w:rFonts w:cs="Arial"/>
                <w:szCs w:val="20"/>
              </w:rPr>
            </w:pPr>
            <w:r w:rsidRPr="00D04069">
              <w:rPr>
                <w:rFonts w:cs="Arial"/>
                <w:szCs w:val="20"/>
              </w:rPr>
              <w:t>De volgende aanvullende nummers dienen beschikbaar te zijn op de mobiele telefoniediensten en zijn toegestaan uit het nationaal nummerplan(door ACM):</w:t>
            </w:r>
          </w:p>
          <w:p w14:paraId="0F31363E" w14:textId="12948A50" w:rsidR="00840293" w:rsidRPr="00D04069" w:rsidRDefault="00840293" w:rsidP="00FD6BFA">
            <w:pPr>
              <w:numPr>
                <w:ilvl w:val="0"/>
                <w:numId w:val="19"/>
              </w:numPr>
              <w:spacing w:line="276" w:lineRule="auto"/>
              <w:rPr>
                <w:rFonts w:cs="Arial"/>
              </w:rPr>
            </w:pPr>
            <w:r w:rsidRPr="00D04069">
              <w:rPr>
                <w:rFonts w:cs="Arial"/>
              </w:rPr>
              <w:t>Een blok van aaneengesloten telefoonnummers.</w:t>
            </w:r>
          </w:p>
          <w:p w14:paraId="68B37248" w14:textId="14770003" w:rsidR="00840293" w:rsidRPr="00D04069" w:rsidRDefault="00840293" w:rsidP="00FD6BFA">
            <w:pPr>
              <w:numPr>
                <w:ilvl w:val="1"/>
                <w:numId w:val="19"/>
              </w:numPr>
              <w:spacing w:line="276" w:lineRule="auto"/>
              <w:rPr>
                <w:rFonts w:cs="Arial"/>
              </w:rPr>
            </w:pPr>
            <w:r w:rsidRPr="00D04069">
              <w:rPr>
                <w:rFonts w:cs="Arial"/>
              </w:rPr>
              <w:t>Een blok van 10 nummers (van bijvoorbeeld 0317... nummers)</w:t>
            </w:r>
          </w:p>
          <w:p w14:paraId="6DFAA3F0" w14:textId="6BA0596C" w:rsidR="00840293" w:rsidRPr="00D04069" w:rsidRDefault="00840293" w:rsidP="00FD6BFA">
            <w:pPr>
              <w:numPr>
                <w:ilvl w:val="1"/>
                <w:numId w:val="19"/>
              </w:numPr>
              <w:spacing w:line="276" w:lineRule="auto"/>
              <w:rPr>
                <w:rFonts w:cs="Arial"/>
              </w:rPr>
            </w:pPr>
            <w:r w:rsidRPr="00D04069">
              <w:rPr>
                <w:rFonts w:cs="Arial"/>
              </w:rPr>
              <w:t>Een blok van 100 nummers (van bijvoorbeeld 088…… of 0317… .. nummers)</w:t>
            </w:r>
          </w:p>
          <w:p w14:paraId="41ECE149" w14:textId="79A045F7" w:rsidR="00840293" w:rsidRPr="00D04069" w:rsidRDefault="00840293" w:rsidP="00FD6BFA">
            <w:pPr>
              <w:numPr>
                <w:ilvl w:val="0"/>
                <w:numId w:val="19"/>
              </w:numPr>
              <w:spacing w:line="276" w:lineRule="auto"/>
              <w:rPr>
                <w:rFonts w:cs="Arial"/>
              </w:rPr>
            </w:pPr>
            <w:r w:rsidRPr="00D04069">
              <w:rPr>
                <w:rFonts w:cs="Arial"/>
              </w:rPr>
              <w:t>06 mobiele nummers.</w:t>
            </w:r>
          </w:p>
          <w:p w14:paraId="378B7D18" w14:textId="076E2769" w:rsidR="00840293" w:rsidRPr="00D04069" w:rsidRDefault="00840293" w:rsidP="00265C74">
            <w:pPr>
              <w:numPr>
                <w:ilvl w:val="0"/>
                <w:numId w:val="19"/>
              </w:numPr>
              <w:spacing w:line="276" w:lineRule="auto"/>
              <w:rPr>
                <w:rFonts w:cs="Arial"/>
                <w:szCs w:val="20"/>
              </w:rPr>
            </w:pPr>
            <w:r w:rsidRPr="00D04069">
              <w:rPr>
                <w:rFonts w:cs="Arial"/>
                <w:szCs w:val="20"/>
              </w:rPr>
              <w:t>097 mobiele datanummers.</w:t>
            </w:r>
          </w:p>
        </w:tc>
      </w:tr>
      <w:tr w:rsidR="00D04069" w:rsidRPr="00D04069" w14:paraId="2DEC0055" w14:textId="77777777" w:rsidTr="00787805">
        <w:trPr>
          <w:cantSplit/>
        </w:trPr>
        <w:tc>
          <w:tcPr>
            <w:tcW w:w="772" w:type="dxa"/>
          </w:tcPr>
          <w:p w14:paraId="3B1F2B12" w14:textId="77777777" w:rsidR="00840293" w:rsidRPr="00D04069" w:rsidRDefault="00840293" w:rsidP="00FD6BFA">
            <w:pPr>
              <w:numPr>
                <w:ilvl w:val="0"/>
                <w:numId w:val="21"/>
              </w:numPr>
            </w:pPr>
          </w:p>
        </w:tc>
        <w:tc>
          <w:tcPr>
            <w:tcW w:w="8867" w:type="dxa"/>
          </w:tcPr>
          <w:p w14:paraId="40458AFB" w14:textId="008DBF7E" w:rsidR="00840293" w:rsidRPr="00D04069" w:rsidRDefault="00840293" w:rsidP="00FD6BFA">
            <w:pPr>
              <w:rPr>
                <w:rFonts w:cs="Arial"/>
                <w:szCs w:val="20"/>
              </w:rPr>
            </w:pPr>
            <w:r w:rsidRPr="00D04069">
              <w:rPr>
                <w:rFonts w:cs="Arial"/>
              </w:rPr>
              <w:t>Bij een inkomende oproep met nummeridentificatie wordt het bellende nummer aan de opgeroepene weergegeven (CLIP) indien de beller dit meestuurt.</w:t>
            </w:r>
          </w:p>
        </w:tc>
      </w:tr>
      <w:tr w:rsidR="00D04069" w:rsidRPr="00D04069" w14:paraId="1EB3D630" w14:textId="77777777" w:rsidTr="00787805">
        <w:trPr>
          <w:cantSplit/>
        </w:trPr>
        <w:tc>
          <w:tcPr>
            <w:tcW w:w="772" w:type="dxa"/>
          </w:tcPr>
          <w:p w14:paraId="51D58196" w14:textId="77777777" w:rsidR="00840293" w:rsidRPr="00D04069" w:rsidRDefault="00840293" w:rsidP="00FD6BFA">
            <w:pPr>
              <w:numPr>
                <w:ilvl w:val="0"/>
                <w:numId w:val="21"/>
              </w:numPr>
            </w:pPr>
          </w:p>
        </w:tc>
        <w:tc>
          <w:tcPr>
            <w:tcW w:w="8867" w:type="dxa"/>
            <w:vAlign w:val="center"/>
          </w:tcPr>
          <w:p w14:paraId="5885162D" w14:textId="448CAB56" w:rsidR="00840293" w:rsidRPr="00D04069" w:rsidRDefault="00840293" w:rsidP="00FD6BFA">
            <w:pPr>
              <w:rPr>
                <w:rFonts w:cs="Arial"/>
                <w:szCs w:val="20"/>
              </w:rPr>
            </w:pPr>
            <w:r w:rsidRPr="00D04069">
              <w:rPr>
                <w:rFonts w:cs="Arial"/>
              </w:rPr>
              <w:t>Bij uitgaande oproepen moet de nummeridentificatie van de opgeroepene zichtbaar gemaakt kunnen worden (COLP).</w:t>
            </w:r>
          </w:p>
        </w:tc>
      </w:tr>
      <w:tr w:rsidR="00D04069" w:rsidRPr="00D04069" w14:paraId="2148D470" w14:textId="77777777" w:rsidTr="00787805">
        <w:trPr>
          <w:cantSplit/>
        </w:trPr>
        <w:tc>
          <w:tcPr>
            <w:tcW w:w="772" w:type="dxa"/>
            <w:tcBorders>
              <w:bottom w:val="single" w:sz="4" w:space="0" w:color="auto"/>
            </w:tcBorders>
          </w:tcPr>
          <w:p w14:paraId="55C1D881" w14:textId="77777777" w:rsidR="00840293" w:rsidRPr="00D04069" w:rsidRDefault="00840293" w:rsidP="00FD6BFA">
            <w:pPr>
              <w:numPr>
                <w:ilvl w:val="0"/>
                <w:numId w:val="21"/>
              </w:numPr>
            </w:pPr>
          </w:p>
        </w:tc>
        <w:tc>
          <w:tcPr>
            <w:tcW w:w="8867" w:type="dxa"/>
            <w:tcBorders>
              <w:bottom w:val="single" w:sz="4" w:space="0" w:color="auto"/>
            </w:tcBorders>
          </w:tcPr>
          <w:p w14:paraId="584862B0" w14:textId="2962CEC4" w:rsidR="00840293" w:rsidRPr="00D04069" w:rsidRDefault="00840293" w:rsidP="00FD6BFA">
            <w:pPr>
              <w:rPr>
                <w:rFonts w:cs="Arial"/>
                <w:szCs w:val="20"/>
              </w:rPr>
            </w:pPr>
            <w:r w:rsidRPr="00D04069">
              <w:rPr>
                <w:rFonts w:cs="Arial"/>
              </w:rPr>
              <w:t>Opdrachtnemer biedt de mogelijkheid van continuering van de Overeenkomst onder gelijkblijvende voorwaarden na het aflopen van de formele Overeenkomst voor een periode van 6 maanden met een opzegtermijn van 1 maand</w:t>
            </w:r>
            <w:r w:rsidR="007A7027" w:rsidRPr="00D04069">
              <w:rPr>
                <w:rFonts w:cs="Arial"/>
              </w:rPr>
              <w:t>.</w:t>
            </w:r>
          </w:p>
        </w:tc>
      </w:tr>
      <w:tr w:rsidR="00D04069" w:rsidRPr="00D04069" w14:paraId="17DE5DC2" w14:textId="77777777" w:rsidTr="00787805">
        <w:trPr>
          <w:cantSplit/>
          <w:trHeight w:val="365"/>
        </w:trPr>
        <w:tc>
          <w:tcPr>
            <w:tcW w:w="772" w:type="dxa"/>
            <w:tcBorders>
              <w:bottom w:val="single" w:sz="4" w:space="0" w:color="auto"/>
            </w:tcBorders>
          </w:tcPr>
          <w:p w14:paraId="020A9213" w14:textId="77777777" w:rsidR="00840293" w:rsidRPr="00D04069" w:rsidRDefault="00840293" w:rsidP="00FD6BFA">
            <w:pPr>
              <w:numPr>
                <w:ilvl w:val="0"/>
                <w:numId w:val="21"/>
              </w:numPr>
            </w:pPr>
          </w:p>
        </w:tc>
        <w:tc>
          <w:tcPr>
            <w:tcW w:w="8867" w:type="dxa"/>
            <w:tcBorders>
              <w:bottom w:val="single" w:sz="4" w:space="0" w:color="auto"/>
            </w:tcBorders>
          </w:tcPr>
          <w:p w14:paraId="15C50BB9" w14:textId="1C12EC7C" w:rsidR="007A7027" w:rsidRPr="00D04069" w:rsidRDefault="00840293" w:rsidP="00FD6BFA">
            <w:r w:rsidRPr="00D04069">
              <w:rPr>
                <w:rFonts w:cs="Arial"/>
                <w:szCs w:val="20"/>
              </w:rPr>
              <w:t>Opdrachtnemer</w:t>
            </w:r>
            <w:r w:rsidRPr="00D04069">
              <w:t xml:space="preserve"> garandeert dat misbruik van de diensten en verbindingen wordt voorkomen.</w:t>
            </w:r>
          </w:p>
        </w:tc>
      </w:tr>
      <w:tr w:rsidR="00D04069" w:rsidRPr="00D04069" w14:paraId="622BBACA" w14:textId="77777777" w:rsidTr="00787805">
        <w:trPr>
          <w:cantSplit/>
          <w:trHeight w:val="556"/>
        </w:trPr>
        <w:tc>
          <w:tcPr>
            <w:tcW w:w="772" w:type="dxa"/>
          </w:tcPr>
          <w:p w14:paraId="48BF94CC" w14:textId="77777777" w:rsidR="00840293" w:rsidRPr="00D04069" w:rsidRDefault="00840293" w:rsidP="00FD6BFA">
            <w:pPr>
              <w:numPr>
                <w:ilvl w:val="0"/>
                <w:numId w:val="21"/>
              </w:numPr>
            </w:pPr>
          </w:p>
        </w:tc>
        <w:tc>
          <w:tcPr>
            <w:tcW w:w="8867" w:type="dxa"/>
          </w:tcPr>
          <w:p w14:paraId="664631EC" w14:textId="48DA3FF5" w:rsidR="00840293" w:rsidRPr="00D04069" w:rsidRDefault="00840293" w:rsidP="00FD6BFA">
            <w:r w:rsidRPr="00D04069">
              <w:t xml:space="preserve">De abonnementskosten van de mobiele </w:t>
            </w:r>
            <w:r w:rsidR="7C723708" w:rsidRPr="00D04069">
              <w:t xml:space="preserve">diensten </w:t>
            </w:r>
            <w:r w:rsidRPr="00D04069">
              <w:t xml:space="preserve">voor het bellen en Sms’en zijn onderdeel van in Bijlage </w:t>
            </w:r>
            <w:r w:rsidR="00A23222" w:rsidRPr="00D04069">
              <w:t>6</w:t>
            </w:r>
            <w:r w:rsidRPr="00D04069">
              <w:t xml:space="preserve"> ‘Het Prijzenblad’ vermelde profielen.</w:t>
            </w:r>
          </w:p>
        </w:tc>
      </w:tr>
      <w:tr w:rsidR="00D04069" w:rsidRPr="00D04069" w14:paraId="191B2601" w14:textId="77777777" w:rsidTr="00787805">
        <w:trPr>
          <w:cantSplit/>
          <w:trHeight w:val="556"/>
        </w:trPr>
        <w:tc>
          <w:tcPr>
            <w:tcW w:w="772" w:type="dxa"/>
          </w:tcPr>
          <w:p w14:paraId="1F4758E6" w14:textId="6AED2D2B" w:rsidR="00840293" w:rsidRPr="00D04069" w:rsidRDefault="00840293" w:rsidP="00FD6BFA">
            <w:pPr>
              <w:numPr>
                <w:ilvl w:val="0"/>
                <w:numId w:val="21"/>
              </w:numPr>
            </w:pPr>
          </w:p>
        </w:tc>
        <w:tc>
          <w:tcPr>
            <w:tcW w:w="8867" w:type="dxa"/>
          </w:tcPr>
          <w:p w14:paraId="4AC85E6D" w14:textId="1687B29E" w:rsidR="00840293" w:rsidRPr="00D04069" w:rsidRDefault="00840293" w:rsidP="00FD6BFA">
            <w:r w:rsidRPr="00D04069">
              <w:t xml:space="preserve">De Opdrachtnemer biedt de mogelijkheid om alle voorkomende verkeerscategorieën (bijvoorbeeld EU, Rest van Europa, VS en Canada, overige landen) van de nationale en, voor zover toepassing, internationale nummerplannen aan te kunnen kiezen en internet beschikbaar te maken. </w:t>
            </w:r>
          </w:p>
          <w:p w14:paraId="0F2A44C0" w14:textId="207EBBDF" w:rsidR="00840293" w:rsidRPr="00D04069" w:rsidRDefault="00840293" w:rsidP="00FD6BFA">
            <w:r w:rsidRPr="00D04069">
              <w:t>De verkeerscategorieën en internet kunnen collectief en per individuele aansluiting worden geblokkeerd en gedeblokkeerd. Dit kan worden uitgevoerd door de beheerder van de Opdrachtgever. De instellingen kunnen per verkeerscategorie en per aansluiting worden gerapporteerd.</w:t>
            </w:r>
          </w:p>
        </w:tc>
      </w:tr>
      <w:tr w:rsidR="00D04069" w:rsidRPr="00D04069" w14:paraId="55DACBA8" w14:textId="77777777" w:rsidTr="00787805">
        <w:trPr>
          <w:cantSplit/>
          <w:trHeight w:val="556"/>
        </w:trPr>
        <w:tc>
          <w:tcPr>
            <w:tcW w:w="772" w:type="dxa"/>
          </w:tcPr>
          <w:p w14:paraId="0B720C17" w14:textId="77777777" w:rsidR="00840293" w:rsidRPr="00D04069" w:rsidRDefault="00840293" w:rsidP="00FD6BFA">
            <w:pPr>
              <w:numPr>
                <w:ilvl w:val="0"/>
                <w:numId w:val="21"/>
              </w:numPr>
            </w:pPr>
          </w:p>
        </w:tc>
        <w:tc>
          <w:tcPr>
            <w:tcW w:w="8867" w:type="dxa"/>
          </w:tcPr>
          <w:p w14:paraId="31468D39" w14:textId="11075B76" w:rsidR="00840293" w:rsidRPr="00D04069" w:rsidRDefault="00840293" w:rsidP="00FD6BFA">
            <w:r w:rsidRPr="00D04069">
              <w:rPr>
                <w:rFonts w:cs="Verdana"/>
              </w:rPr>
              <w:t>Gesprekken binnen Nederland en de EU dienen te worden uitgedrukt in seconden. Als dit niet strookt met bestaande EU regelgeving dan dient te worden afgerekend conform deze bestaande EU regelgeving.</w:t>
            </w:r>
          </w:p>
        </w:tc>
      </w:tr>
      <w:tr w:rsidR="00D04069" w:rsidRPr="00D04069" w14:paraId="27B32F50" w14:textId="77777777" w:rsidTr="00787805">
        <w:trPr>
          <w:cantSplit/>
          <w:trHeight w:val="556"/>
        </w:trPr>
        <w:tc>
          <w:tcPr>
            <w:tcW w:w="772" w:type="dxa"/>
            <w:tcBorders>
              <w:bottom w:val="single" w:sz="4" w:space="0" w:color="auto"/>
            </w:tcBorders>
          </w:tcPr>
          <w:p w14:paraId="1689EE8E" w14:textId="77777777" w:rsidR="00840293" w:rsidRPr="00D04069" w:rsidRDefault="00840293" w:rsidP="00FD6BFA">
            <w:pPr>
              <w:numPr>
                <w:ilvl w:val="0"/>
                <w:numId w:val="21"/>
              </w:numPr>
            </w:pPr>
          </w:p>
        </w:tc>
        <w:tc>
          <w:tcPr>
            <w:tcW w:w="8867" w:type="dxa"/>
            <w:tcBorders>
              <w:bottom w:val="single" w:sz="4" w:space="0" w:color="auto"/>
            </w:tcBorders>
          </w:tcPr>
          <w:p w14:paraId="44917662" w14:textId="2C7BEE08" w:rsidR="00840293" w:rsidRPr="00D04069" w:rsidRDefault="00840293" w:rsidP="00FD6BFA">
            <w:r w:rsidRPr="00D04069">
              <w:rPr>
                <w:rFonts w:cs="Verdana"/>
              </w:rPr>
              <w:t xml:space="preserve">Gesprekken buiten de EU dienen te worden afgerekend op basis van de gesprekstijd in seconden, tenzij dit niet strookt met de afspraken met de (roaming)partner van de </w:t>
            </w:r>
            <w:r w:rsidRPr="00D04069">
              <w:rPr>
                <w:rFonts w:cs="Verdana"/>
                <w:szCs w:val="20"/>
              </w:rPr>
              <w:t>Opdrachtnemer.</w:t>
            </w:r>
            <w:r w:rsidRPr="00D04069">
              <w:rPr>
                <w:rFonts w:cs="Verdana"/>
              </w:rPr>
              <w:t xml:space="preserve"> Als dit laatste het geval is, dan dient afrekening plaats te vinden op basis van de kleinst mogelijk tijdseenheden die passen binnen de afspraken met de (roaming)partner.</w:t>
            </w:r>
          </w:p>
        </w:tc>
      </w:tr>
    </w:tbl>
    <w:p w14:paraId="52E19121" w14:textId="7225A54B" w:rsidR="000E7131" w:rsidRPr="00D04069" w:rsidRDefault="000E7131"/>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866"/>
      </w:tblGrid>
      <w:tr w:rsidR="00D04069" w:rsidRPr="00D04069" w14:paraId="5F070D86" w14:textId="77777777" w:rsidTr="000D4C02">
        <w:trPr>
          <w:cantSplit/>
        </w:trPr>
        <w:tc>
          <w:tcPr>
            <w:tcW w:w="9639" w:type="dxa"/>
            <w:gridSpan w:val="2"/>
            <w:tcBorders>
              <w:top w:val="single" w:sz="4" w:space="0" w:color="auto"/>
              <w:bottom w:val="single" w:sz="4" w:space="0" w:color="auto"/>
            </w:tcBorders>
            <w:shd w:val="clear" w:color="auto" w:fill="00B0F0"/>
          </w:tcPr>
          <w:p w14:paraId="32897981" w14:textId="56867B36" w:rsidR="000E7131" w:rsidRPr="00D04069" w:rsidRDefault="000E7131" w:rsidP="00815B09">
            <w:pPr>
              <w:pStyle w:val="Kop2"/>
              <w:rPr>
                <w:lang w:val="nl-NL"/>
              </w:rPr>
            </w:pPr>
            <w:bookmarkStart w:id="6" w:name="RANGE!A53"/>
            <w:bookmarkStart w:id="7" w:name="_Toc392594490"/>
            <w:r w:rsidRPr="00D04069">
              <w:rPr>
                <w:lang w:val="nl-NL"/>
              </w:rPr>
              <w:t>Kwaliteit en beschikbaarheid</w:t>
            </w:r>
            <w:bookmarkEnd w:id="6"/>
            <w:bookmarkEnd w:id="7"/>
            <w:r w:rsidRPr="00D04069">
              <w:rPr>
                <w:lang w:val="nl-NL"/>
              </w:rPr>
              <w:t xml:space="preserve"> van </w:t>
            </w:r>
            <w:r w:rsidR="00A07E4A" w:rsidRPr="00D04069">
              <w:rPr>
                <w:lang w:val="nl-NL"/>
              </w:rPr>
              <w:t>de</w:t>
            </w:r>
            <w:r w:rsidR="007D7DE0" w:rsidRPr="00D04069">
              <w:rPr>
                <w:lang w:val="nl-NL"/>
              </w:rPr>
              <w:t xml:space="preserve"> </w:t>
            </w:r>
            <w:r w:rsidR="00A07E4A" w:rsidRPr="00D04069">
              <w:rPr>
                <w:lang w:val="nl-NL"/>
              </w:rPr>
              <w:t>mobiele</w:t>
            </w:r>
            <w:r w:rsidR="007D7DE0" w:rsidRPr="00D04069">
              <w:rPr>
                <w:lang w:val="nl-NL"/>
              </w:rPr>
              <w:t xml:space="preserve"> </w:t>
            </w:r>
            <w:r w:rsidR="00A07E4A" w:rsidRPr="00D04069">
              <w:rPr>
                <w:lang w:val="nl-NL"/>
              </w:rPr>
              <w:t xml:space="preserve">communicatiediensten </w:t>
            </w:r>
          </w:p>
        </w:tc>
      </w:tr>
      <w:tr w:rsidR="00D04069" w:rsidRPr="00D04069" w14:paraId="28F5E1D9" w14:textId="77777777" w:rsidTr="000D4C02">
        <w:trPr>
          <w:cantSplit/>
          <w:trHeight w:val="572"/>
        </w:trPr>
        <w:tc>
          <w:tcPr>
            <w:tcW w:w="773" w:type="dxa"/>
            <w:tcBorders>
              <w:bottom w:val="single" w:sz="4" w:space="0" w:color="auto"/>
            </w:tcBorders>
          </w:tcPr>
          <w:p w14:paraId="2C9EA858" w14:textId="77777777" w:rsidR="00A451A6" w:rsidRPr="00D04069" w:rsidRDefault="00A451A6" w:rsidP="00BA1FA7">
            <w:pPr>
              <w:numPr>
                <w:ilvl w:val="0"/>
                <w:numId w:val="21"/>
              </w:numPr>
            </w:pPr>
          </w:p>
        </w:tc>
        <w:tc>
          <w:tcPr>
            <w:tcW w:w="8866" w:type="dxa"/>
            <w:tcBorders>
              <w:bottom w:val="single" w:sz="4" w:space="0" w:color="auto"/>
            </w:tcBorders>
          </w:tcPr>
          <w:p w14:paraId="574AD656" w14:textId="7F036D7D" w:rsidR="00D9407A" w:rsidRPr="00D04069" w:rsidRDefault="23605744" w:rsidP="751C4283">
            <w:pPr>
              <w:rPr>
                <w:rFonts w:cs="Arial"/>
              </w:rPr>
            </w:pPr>
            <w:r w:rsidRPr="00D04069">
              <w:rPr>
                <w:rFonts w:cs="Arial"/>
              </w:rPr>
              <w:t xml:space="preserve">De spraakkwaliteit van de verbindingen via het mobiele netwerk van de Opdrachtnemer moet onder normale omstandigheden een </w:t>
            </w:r>
            <w:proofErr w:type="spellStart"/>
            <w:r w:rsidRPr="00D04069">
              <w:rPr>
                <w:rFonts w:cs="Arial"/>
              </w:rPr>
              <w:t>MOS-waarde</w:t>
            </w:r>
            <w:proofErr w:type="spellEnd"/>
            <w:r w:rsidRPr="00D04069">
              <w:rPr>
                <w:rFonts w:cs="Arial"/>
              </w:rPr>
              <w:t xml:space="preserve"> hebben van tenminste </w:t>
            </w:r>
            <w:r w:rsidR="00F54B99">
              <w:rPr>
                <w:rFonts w:cs="Arial"/>
              </w:rPr>
              <w:t>3,5</w:t>
            </w:r>
            <w:r w:rsidRPr="00D04069">
              <w:rPr>
                <w:rFonts w:cs="Arial"/>
              </w:rPr>
              <w:t>.</w:t>
            </w:r>
          </w:p>
        </w:tc>
      </w:tr>
      <w:tr w:rsidR="00D04069" w:rsidRPr="00D04069" w14:paraId="2038B3E2" w14:textId="77777777" w:rsidTr="000D4C02">
        <w:trPr>
          <w:cantSplit/>
        </w:trPr>
        <w:tc>
          <w:tcPr>
            <w:tcW w:w="773" w:type="dxa"/>
            <w:tcBorders>
              <w:bottom w:val="single" w:sz="4" w:space="0" w:color="auto"/>
            </w:tcBorders>
          </w:tcPr>
          <w:p w14:paraId="7BE61274" w14:textId="77777777" w:rsidR="00A451A6" w:rsidRPr="00D04069" w:rsidRDefault="00A451A6" w:rsidP="00BA1FA7">
            <w:pPr>
              <w:numPr>
                <w:ilvl w:val="0"/>
                <w:numId w:val="21"/>
              </w:numPr>
            </w:pPr>
          </w:p>
        </w:tc>
        <w:tc>
          <w:tcPr>
            <w:tcW w:w="8866" w:type="dxa"/>
            <w:tcBorders>
              <w:bottom w:val="single" w:sz="4" w:space="0" w:color="auto"/>
            </w:tcBorders>
          </w:tcPr>
          <w:p w14:paraId="056D6273" w14:textId="522127E0" w:rsidR="00A451A6" w:rsidRPr="00D04069" w:rsidRDefault="23605744" w:rsidP="001E4B7E">
            <w:pPr>
              <w:rPr>
                <w:rFonts w:cs="Arial"/>
              </w:rPr>
            </w:pPr>
            <w:r w:rsidRPr="00D04069">
              <w:rPr>
                <w:rFonts w:cs="Arial"/>
              </w:rPr>
              <w:t>De beschikbaarheid van het mobiele netwerk dient minimaal 99,</w:t>
            </w:r>
            <w:r w:rsidR="0035648E">
              <w:rPr>
                <w:rFonts w:cs="Arial"/>
              </w:rPr>
              <w:t>5</w:t>
            </w:r>
            <w:r w:rsidRPr="00D04069">
              <w:rPr>
                <w:rFonts w:cs="Arial"/>
              </w:rPr>
              <w:t xml:space="preserve">% te zijn, gemeten over een aaneengesloten periode van </w:t>
            </w:r>
            <w:r w:rsidR="19AD548C" w:rsidRPr="00D04069">
              <w:rPr>
                <w:rFonts w:cs="Arial"/>
              </w:rPr>
              <w:t>maand</w:t>
            </w:r>
            <w:r w:rsidRPr="00D04069">
              <w:rPr>
                <w:rFonts w:cs="Arial"/>
              </w:rPr>
              <w:t xml:space="preserve"> (lopend gemiddelde). Indien de minimale beschikbaarheid niet wordt gehaald, is Opdrachtnemer een financiële compensatie verschuldigd aan de Opdrachtgever van </w:t>
            </w:r>
            <w:r w:rsidR="00B268D3">
              <w:rPr>
                <w:rFonts w:cs="Arial"/>
              </w:rPr>
              <w:t>3</w:t>
            </w:r>
            <w:r w:rsidRPr="00D04069">
              <w:rPr>
                <w:rFonts w:cs="Arial"/>
              </w:rPr>
              <w:t>% van de maandelijkse factuur.</w:t>
            </w:r>
          </w:p>
        </w:tc>
      </w:tr>
      <w:tr w:rsidR="00D04069" w:rsidRPr="00D04069" w14:paraId="7005221A" w14:textId="77777777" w:rsidTr="000D4C02">
        <w:trPr>
          <w:cantSplit/>
        </w:trPr>
        <w:tc>
          <w:tcPr>
            <w:tcW w:w="773" w:type="dxa"/>
            <w:tcBorders>
              <w:bottom w:val="single" w:sz="4" w:space="0" w:color="auto"/>
            </w:tcBorders>
          </w:tcPr>
          <w:p w14:paraId="335AADF0" w14:textId="77777777" w:rsidR="00A451A6" w:rsidRPr="00D04069" w:rsidRDefault="00A451A6" w:rsidP="00BA1FA7">
            <w:pPr>
              <w:numPr>
                <w:ilvl w:val="0"/>
                <w:numId w:val="21"/>
              </w:numPr>
            </w:pPr>
          </w:p>
        </w:tc>
        <w:tc>
          <w:tcPr>
            <w:tcW w:w="8866" w:type="dxa"/>
            <w:tcBorders>
              <w:bottom w:val="single" w:sz="4" w:space="0" w:color="auto"/>
            </w:tcBorders>
          </w:tcPr>
          <w:p w14:paraId="38CFAE99" w14:textId="7CBCFEF6" w:rsidR="00A451A6" w:rsidRPr="00D04069" w:rsidRDefault="23605744" w:rsidP="751C4283">
            <w:pPr>
              <w:rPr>
                <w:rFonts w:cs="Arial"/>
              </w:rPr>
            </w:pPr>
            <w:r w:rsidRPr="00D04069">
              <w:rPr>
                <w:rFonts w:cs="Arial"/>
              </w:rPr>
              <w:t xml:space="preserve">De outdoor dekkingsgraad van het mobiele netwerk voor spraak is </w:t>
            </w:r>
            <w:r w:rsidR="00FE4D85">
              <w:rPr>
                <w:rFonts w:cs="Arial"/>
              </w:rPr>
              <w:t>99</w:t>
            </w:r>
            <w:r w:rsidRPr="00D04069">
              <w:rPr>
                <w:rFonts w:cs="Arial"/>
              </w:rPr>
              <w:t xml:space="preserve"> % van </w:t>
            </w:r>
            <w:r w:rsidR="00268C09" w:rsidRPr="00D04069">
              <w:rPr>
                <w:rFonts w:cs="Arial"/>
              </w:rPr>
              <w:t xml:space="preserve">het gebiedsoppervlak van </w:t>
            </w:r>
            <w:r w:rsidR="00344B04" w:rsidRPr="00D04069">
              <w:rPr>
                <w:rFonts w:cs="Arial"/>
              </w:rPr>
              <w:t>Wageningen</w:t>
            </w:r>
            <w:r w:rsidR="00A33FD8" w:rsidRPr="00D04069">
              <w:rPr>
                <w:rFonts w:cs="Arial"/>
              </w:rPr>
              <w:t>.</w:t>
            </w:r>
          </w:p>
        </w:tc>
      </w:tr>
      <w:tr w:rsidR="00D04069" w:rsidRPr="00D04069" w14:paraId="78592D7A" w14:textId="77777777" w:rsidTr="000D4C02">
        <w:trPr>
          <w:cantSplit/>
        </w:trPr>
        <w:tc>
          <w:tcPr>
            <w:tcW w:w="773" w:type="dxa"/>
            <w:tcBorders>
              <w:bottom w:val="single" w:sz="4" w:space="0" w:color="auto"/>
            </w:tcBorders>
          </w:tcPr>
          <w:p w14:paraId="7E83B25E" w14:textId="77777777" w:rsidR="00A451A6" w:rsidRPr="00D04069" w:rsidRDefault="00A451A6" w:rsidP="00BA1FA7">
            <w:pPr>
              <w:numPr>
                <w:ilvl w:val="0"/>
                <w:numId w:val="21"/>
              </w:numPr>
            </w:pPr>
          </w:p>
        </w:tc>
        <w:tc>
          <w:tcPr>
            <w:tcW w:w="8866" w:type="dxa"/>
            <w:tcBorders>
              <w:bottom w:val="single" w:sz="4" w:space="0" w:color="auto"/>
            </w:tcBorders>
          </w:tcPr>
          <w:p w14:paraId="1D5EB0EB" w14:textId="120567B8" w:rsidR="00A451A6" w:rsidRPr="00D04069" w:rsidRDefault="23605744" w:rsidP="751C4283">
            <w:pPr>
              <w:rPr>
                <w:rFonts w:cs="Arial"/>
              </w:rPr>
            </w:pPr>
            <w:r w:rsidRPr="00D04069">
              <w:rPr>
                <w:rFonts w:cs="Arial"/>
              </w:rPr>
              <w:t xml:space="preserve">De outdoor dekkingsgraad van het mobiele netwerk voor data is </w:t>
            </w:r>
            <w:r w:rsidR="04EF78FD" w:rsidRPr="00D04069">
              <w:rPr>
                <w:rFonts w:cs="Arial"/>
              </w:rPr>
              <w:t>9</w:t>
            </w:r>
            <w:r w:rsidR="1037B4BC" w:rsidRPr="00D04069">
              <w:rPr>
                <w:rFonts w:cs="Arial"/>
              </w:rPr>
              <w:t>9</w:t>
            </w:r>
            <w:r w:rsidRPr="00D04069">
              <w:rPr>
                <w:rFonts w:cs="Arial"/>
              </w:rPr>
              <w:t xml:space="preserve"> % van </w:t>
            </w:r>
            <w:r w:rsidR="006315F1" w:rsidRPr="00D04069">
              <w:rPr>
                <w:rFonts w:cs="Arial"/>
              </w:rPr>
              <w:t xml:space="preserve">het gebiedsoppervlak van </w:t>
            </w:r>
            <w:r w:rsidR="00D17EBF" w:rsidRPr="00D04069">
              <w:rPr>
                <w:rFonts w:cs="Arial"/>
              </w:rPr>
              <w:t>Nederland.</w:t>
            </w:r>
          </w:p>
        </w:tc>
      </w:tr>
      <w:tr w:rsidR="000D4C02" w:rsidRPr="00D04069" w14:paraId="50969B1C" w14:textId="77777777" w:rsidTr="000D4C02">
        <w:trPr>
          <w:cantSplit/>
        </w:trPr>
        <w:tc>
          <w:tcPr>
            <w:tcW w:w="773" w:type="dxa"/>
            <w:tcBorders>
              <w:bottom w:val="single" w:sz="4" w:space="0" w:color="auto"/>
            </w:tcBorders>
          </w:tcPr>
          <w:p w14:paraId="5F6EE419" w14:textId="1DC43FB8" w:rsidR="000D4C02" w:rsidRPr="00D04069" w:rsidRDefault="00847F42" w:rsidP="00D7122B">
            <w:r>
              <w:t xml:space="preserve"> 1</w:t>
            </w:r>
            <w:r w:rsidR="00D7122B">
              <w:t>6</w:t>
            </w:r>
            <w:r>
              <w:t>+</w:t>
            </w:r>
          </w:p>
        </w:tc>
        <w:tc>
          <w:tcPr>
            <w:tcW w:w="8866" w:type="dxa"/>
            <w:tcBorders>
              <w:bottom w:val="single" w:sz="4" w:space="0" w:color="auto"/>
            </w:tcBorders>
          </w:tcPr>
          <w:p w14:paraId="3C31765D" w14:textId="0E0628EC" w:rsidR="00787805" w:rsidRPr="00D04069" w:rsidRDefault="000D4C02" w:rsidP="000B411C">
            <w:pPr>
              <w:rPr>
                <w:rFonts w:cs="Arial"/>
              </w:rPr>
            </w:pPr>
            <w:r>
              <w:rPr>
                <w:rFonts w:cs="Arial"/>
              </w:rPr>
              <w:t xml:space="preserve">Het </w:t>
            </w:r>
            <w:r w:rsidR="000E6672">
              <w:rPr>
                <w:rFonts w:cs="Arial"/>
              </w:rPr>
              <w:t xml:space="preserve">mobiele netwerk </w:t>
            </w:r>
            <w:r w:rsidR="00195450">
              <w:rPr>
                <w:rFonts w:cs="Arial"/>
              </w:rPr>
              <w:t xml:space="preserve">ondersteunt </w:t>
            </w:r>
            <w:r w:rsidR="00787805">
              <w:rPr>
                <w:rFonts w:cs="Arial"/>
              </w:rPr>
              <w:t>Voice over Wifi (</w:t>
            </w:r>
            <w:proofErr w:type="spellStart"/>
            <w:r w:rsidR="000E6672">
              <w:rPr>
                <w:rFonts w:cs="Arial"/>
              </w:rPr>
              <w:t>VoWifi</w:t>
            </w:r>
            <w:proofErr w:type="spellEnd"/>
            <w:r w:rsidR="00787805">
              <w:rPr>
                <w:rFonts w:cs="Arial"/>
              </w:rPr>
              <w:t>)</w:t>
            </w:r>
            <w:r w:rsidR="000E6672">
              <w:rPr>
                <w:rFonts w:cs="Arial"/>
              </w:rPr>
              <w:t>;</w:t>
            </w:r>
          </w:p>
        </w:tc>
      </w:tr>
      <w:tr w:rsidR="00D04069" w:rsidRPr="00D04069" w14:paraId="1193E13F" w14:textId="77777777" w:rsidTr="000D4C02">
        <w:trPr>
          <w:cantSplit/>
        </w:trPr>
        <w:tc>
          <w:tcPr>
            <w:tcW w:w="773" w:type="dxa"/>
            <w:tcBorders>
              <w:bottom w:val="single" w:sz="4" w:space="0" w:color="auto"/>
            </w:tcBorders>
          </w:tcPr>
          <w:p w14:paraId="3A59A29E" w14:textId="77777777" w:rsidR="00A451A6" w:rsidRPr="00D04069" w:rsidRDefault="00A451A6" w:rsidP="00BA1FA7">
            <w:pPr>
              <w:numPr>
                <w:ilvl w:val="0"/>
                <w:numId w:val="21"/>
              </w:numPr>
            </w:pPr>
          </w:p>
        </w:tc>
        <w:tc>
          <w:tcPr>
            <w:tcW w:w="8866" w:type="dxa"/>
            <w:tcBorders>
              <w:bottom w:val="single" w:sz="4" w:space="0" w:color="auto"/>
            </w:tcBorders>
          </w:tcPr>
          <w:p w14:paraId="3F1A0A6D" w14:textId="4B73EB12" w:rsidR="00A451A6" w:rsidRPr="00D04069" w:rsidRDefault="23605744" w:rsidP="751C4283">
            <w:pPr>
              <w:rPr>
                <w:rFonts w:cs="Arial"/>
              </w:rPr>
            </w:pPr>
            <w:r w:rsidRPr="00D04069">
              <w:rPr>
                <w:rFonts w:cs="Arial"/>
              </w:rPr>
              <w:t>De blokkeringskans mag niet meer bedragen dan 2%. Het percentage gesprekken dat voortijdig verbroken wordt door een technische oorzaak mag niet meer dan 2% bedragen. De Call setup delay mag in 98% van de gevallen niet meer bedragen dan 10 seconden.</w:t>
            </w:r>
          </w:p>
        </w:tc>
      </w:tr>
      <w:tr w:rsidR="00D04069" w:rsidRPr="00D04069" w14:paraId="232DD1F6" w14:textId="77777777" w:rsidTr="000D4C02">
        <w:trPr>
          <w:cantSplit/>
        </w:trPr>
        <w:tc>
          <w:tcPr>
            <w:tcW w:w="773" w:type="dxa"/>
          </w:tcPr>
          <w:p w14:paraId="7134E269" w14:textId="77777777" w:rsidR="00A451A6" w:rsidRPr="00D04069" w:rsidRDefault="00A451A6" w:rsidP="00BA1FA7">
            <w:pPr>
              <w:numPr>
                <w:ilvl w:val="0"/>
                <w:numId w:val="21"/>
              </w:numPr>
            </w:pPr>
          </w:p>
        </w:tc>
        <w:tc>
          <w:tcPr>
            <w:tcW w:w="8866" w:type="dxa"/>
          </w:tcPr>
          <w:p w14:paraId="3FF7F25D" w14:textId="6EF3FB5F" w:rsidR="00A451A6" w:rsidRPr="00D04069" w:rsidRDefault="23605744" w:rsidP="751C4283">
            <w:pPr>
              <w:rPr>
                <w:rFonts w:cs="Arial"/>
              </w:rPr>
            </w:pPr>
            <w:r w:rsidRPr="00D04069">
              <w:rPr>
                <w:rFonts w:cs="Arial"/>
              </w:rPr>
              <w:t>De capaciteit op de locatie van de Opdrachtgever is ruim voldoende om het aantal aansluitingen van Opdrachtgever connectie te geven.</w:t>
            </w:r>
          </w:p>
        </w:tc>
      </w:tr>
      <w:tr w:rsidR="00D04069" w:rsidRPr="00D04069" w14:paraId="002A18BC" w14:textId="77777777" w:rsidTr="000D4C02">
        <w:trPr>
          <w:cantSplit/>
        </w:trPr>
        <w:tc>
          <w:tcPr>
            <w:tcW w:w="773" w:type="dxa"/>
          </w:tcPr>
          <w:p w14:paraId="55669404" w14:textId="77777777" w:rsidR="00A451A6" w:rsidRPr="00D04069" w:rsidRDefault="00A451A6" w:rsidP="00BA1FA7">
            <w:pPr>
              <w:numPr>
                <w:ilvl w:val="0"/>
                <w:numId w:val="21"/>
              </w:numPr>
              <w:rPr>
                <w:rFonts w:asciiTheme="minorHAnsi" w:hAnsiTheme="minorHAnsi" w:cstheme="minorHAnsi"/>
              </w:rPr>
            </w:pPr>
          </w:p>
        </w:tc>
        <w:tc>
          <w:tcPr>
            <w:tcW w:w="8866" w:type="dxa"/>
          </w:tcPr>
          <w:p w14:paraId="5B494946" w14:textId="40ACFE24" w:rsidR="00A451A6" w:rsidRPr="00D04069" w:rsidRDefault="23605744" w:rsidP="751C4283">
            <w:pPr>
              <w:rPr>
                <w:rFonts w:asciiTheme="minorHAnsi" w:hAnsiTheme="minorHAnsi" w:cstheme="minorBidi"/>
              </w:rPr>
            </w:pPr>
            <w:r w:rsidRPr="00D04069">
              <w:rPr>
                <w:rFonts w:asciiTheme="minorHAnsi" w:hAnsiTheme="minorHAnsi" w:cstheme="minorBidi"/>
              </w:rPr>
              <w:t>Inschrijver biedt oplossingen aan voor gebieden, locaties, woningen waar verminderde of geen dekking is van het mobiele netwerk van de Opdrachtnemer.</w:t>
            </w:r>
          </w:p>
        </w:tc>
      </w:tr>
      <w:tr w:rsidR="00D04069" w:rsidRPr="00D04069" w14:paraId="26EFD0E0" w14:textId="77777777" w:rsidTr="000D4C02">
        <w:trPr>
          <w:cantSplit/>
        </w:trPr>
        <w:tc>
          <w:tcPr>
            <w:tcW w:w="773" w:type="dxa"/>
          </w:tcPr>
          <w:p w14:paraId="6A106EB7" w14:textId="77777777" w:rsidR="00A451A6" w:rsidRPr="00D04069" w:rsidRDefault="00A451A6" w:rsidP="00BA1FA7">
            <w:pPr>
              <w:numPr>
                <w:ilvl w:val="0"/>
                <w:numId w:val="21"/>
              </w:numPr>
              <w:rPr>
                <w:rFonts w:asciiTheme="minorHAnsi" w:hAnsiTheme="minorHAnsi" w:cstheme="minorHAnsi"/>
              </w:rPr>
            </w:pPr>
          </w:p>
        </w:tc>
        <w:tc>
          <w:tcPr>
            <w:tcW w:w="8866" w:type="dxa"/>
          </w:tcPr>
          <w:p w14:paraId="3081C82A" w14:textId="49587C21" w:rsidR="00B21FC6" w:rsidRPr="00D04069" w:rsidRDefault="23605744" w:rsidP="751C4283">
            <w:pPr>
              <w:rPr>
                <w:rFonts w:asciiTheme="minorHAnsi" w:hAnsiTheme="minorHAnsi" w:cstheme="minorBidi"/>
              </w:rPr>
            </w:pPr>
            <w:r w:rsidRPr="00D04069">
              <w:rPr>
                <w:rFonts w:asciiTheme="minorHAnsi" w:hAnsiTheme="minorHAnsi" w:cstheme="minorBidi"/>
              </w:rPr>
              <w:t>NL Alert berichten kunnen door de mobiele aansluitingen van de Opdrachtgever worden ontvangen ongeacht waar de gebruiker zich bevindt.</w:t>
            </w:r>
          </w:p>
          <w:p w14:paraId="13745CB1" w14:textId="2DC6BB31" w:rsidR="00A451A6" w:rsidRPr="00D04069" w:rsidRDefault="23605744" w:rsidP="007F4B2A">
            <w:pPr>
              <w:pStyle w:val="Lijstalinea"/>
              <w:numPr>
                <w:ilvl w:val="0"/>
                <w:numId w:val="33"/>
              </w:numPr>
              <w:rPr>
                <w:rFonts w:asciiTheme="minorHAnsi" w:hAnsiTheme="minorHAnsi" w:cstheme="minorBidi"/>
              </w:rPr>
            </w:pPr>
            <w:r w:rsidRPr="00D04069">
              <w:rPr>
                <w:rFonts w:asciiTheme="minorHAnsi" w:hAnsiTheme="minorHAnsi" w:cstheme="minorBidi"/>
              </w:rPr>
              <w:t>Het NL-Alert bericht wordt binnen maximaal 5 minuten ontvangen op de mobiele telefoon van de mobiele aansluiting.</w:t>
            </w:r>
          </w:p>
        </w:tc>
      </w:tr>
    </w:tbl>
    <w:p w14:paraId="0FF50B16" w14:textId="77777777" w:rsidR="00806C9A" w:rsidRPr="00D04069" w:rsidRDefault="00806C9A" w:rsidP="001E4B7E"/>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856"/>
        <w:gridCol w:w="9"/>
      </w:tblGrid>
      <w:tr w:rsidR="00D04069" w:rsidRPr="00D04069" w14:paraId="738407D3" w14:textId="77777777" w:rsidTr="00020628">
        <w:trPr>
          <w:cantSplit/>
        </w:trPr>
        <w:tc>
          <w:tcPr>
            <w:tcW w:w="9639" w:type="dxa"/>
            <w:gridSpan w:val="3"/>
            <w:tcBorders>
              <w:bottom w:val="single" w:sz="4" w:space="0" w:color="auto"/>
            </w:tcBorders>
            <w:shd w:val="clear" w:color="auto" w:fill="00B0F0"/>
          </w:tcPr>
          <w:p w14:paraId="46B6F28E" w14:textId="0DA82607" w:rsidR="00067F46" w:rsidRPr="00D04069" w:rsidRDefault="00067F46" w:rsidP="00815B09">
            <w:pPr>
              <w:pStyle w:val="Kop2"/>
              <w:rPr>
                <w:lang w:val="nl-NL"/>
              </w:rPr>
            </w:pPr>
            <w:bookmarkStart w:id="8" w:name="_Toc392594485"/>
            <w:r w:rsidRPr="00D04069">
              <w:rPr>
                <w:lang w:val="nl-NL"/>
              </w:rPr>
              <w:t>Mobiele aansluitingen</w:t>
            </w:r>
            <w:bookmarkEnd w:id="8"/>
          </w:p>
        </w:tc>
      </w:tr>
      <w:tr w:rsidR="00D04069" w:rsidRPr="00D04069" w14:paraId="3B6034CA" w14:textId="77777777" w:rsidTr="00020628">
        <w:trPr>
          <w:gridAfter w:val="1"/>
          <w:wAfter w:w="9" w:type="dxa"/>
          <w:cantSplit/>
        </w:trPr>
        <w:tc>
          <w:tcPr>
            <w:tcW w:w="774" w:type="dxa"/>
            <w:tcBorders>
              <w:bottom w:val="single" w:sz="4" w:space="0" w:color="auto"/>
            </w:tcBorders>
          </w:tcPr>
          <w:p w14:paraId="3E8529BD" w14:textId="77777777" w:rsidR="00A451A6" w:rsidRPr="00D04069" w:rsidRDefault="00A451A6" w:rsidP="00BA1FA7">
            <w:pPr>
              <w:numPr>
                <w:ilvl w:val="0"/>
                <w:numId w:val="21"/>
              </w:numPr>
            </w:pPr>
          </w:p>
        </w:tc>
        <w:tc>
          <w:tcPr>
            <w:tcW w:w="8856" w:type="dxa"/>
            <w:tcBorders>
              <w:bottom w:val="single" w:sz="4" w:space="0" w:color="auto"/>
            </w:tcBorders>
            <w:vAlign w:val="center"/>
          </w:tcPr>
          <w:p w14:paraId="159F0D28" w14:textId="6B3D7663" w:rsidR="00A451A6" w:rsidRPr="00D04069" w:rsidRDefault="00A451A6" w:rsidP="001E4B7E">
            <w:pPr>
              <w:rPr>
                <w:rFonts w:asciiTheme="minorHAnsi" w:hAnsiTheme="minorHAnsi" w:cstheme="minorBidi"/>
              </w:rPr>
            </w:pPr>
            <w:r w:rsidRPr="00D04069">
              <w:rPr>
                <w:rFonts w:asciiTheme="minorHAnsi" w:hAnsiTheme="minorHAnsi" w:cstheme="minorBidi"/>
              </w:rPr>
              <w:t xml:space="preserve">De mobiele aansluitingen moeten toegang bieden tot en aansluiting geven op het openbaar mobiel telecommunicatienetwerk van Opdrachtnemer  op basis </w:t>
            </w:r>
            <w:r w:rsidRPr="00D04069">
              <w:rPr>
                <w:rFonts w:cs="Arial"/>
              </w:rPr>
              <w:t xml:space="preserve"> de technologieën die de opdrachtnemer biedt </w:t>
            </w:r>
            <w:r w:rsidRPr="00D04069">
              <w:rPr>
                <w:rFonts w:asciiTheme="minorHAnsi" w:hAnsiTheme="minorHAnsi" w:cstheme="minorBidi"/>
              </w:rPr>
              <w:t>(GSM-1800</w:t>
            </w:r>
            <w:r w:rsidR="00543387" w:rsidRPr="00D04069">
              <w:rPr>
                <w:rFonts w:asciiTheme="minorHAnsi" w:hAnsiTheme="minorHAnsi" w:cstheme="minorBidi"/>
              </w:rPr>
              <w:t>,</w:t>
            </w:r>
            <w:r w:rsidRPr="00D04069">
              <w:rPr>
                <w:rFonts w:asciiTheme="minorHAnsi" w:hAnsiTheme="minorHAnsi" w:cstheme="minorBidi"/>
              </w:rPr>
              <w:t xml:space="preserve"> GSM-900,</w:t>
            </w:r>
            <w:r w:rsidR="00543387" w:rsidRPr="00D04069">
              <w:rPr>
                <w:rFonts w:asciiTheme="minorHAnsi" w:hAnsiTheme="minorHAnsi" w:cstheme="minorBidi"/>
              </w:rPr>
              <w:t xml:space="preserve"> </w:t>
            </w:r>
            <w:r w:rsidRPr="00D04069">
              <w:rPr>
                <w:rFonts w:asciiTheme="minorHAnsi" w:hAnsiTheme="minorHAnsi" w:cstheme="minorBidi"/>
              </w:rPr>
              <w:t>GPRS, 3G (HDSPA, UMTS)</w:t>
            </w:r>
            <w:r w:rsidR="00543387" w:rsidRPr="00D04069">
              <w:rPr>
                <w:rFonts w:asciiTheme="minorHAnsi" w:hAnsiTheme="minorHAnsi" w:cstheme="minorBidi"/>
              </w:rPr>
              <w:t>,</w:t>
            </w:r>
            <w:r w:rsidRPr="00D04069">
              <w:rPr>
                <w:rFonts w:asciiTheme="minorHAnsi" w:hAnsiTheme="minorHAnsi" w:cstheme="minorBidi"/>
              </w:rPr>
              <w:t xml:space="preserve"> 4G/LTE</w:t>
            </w:r>
            <w:r w:rsidR="00543387" w:rsidRPr="00D04069">
              <w:rPr>
                <w:rFonts w:asciiTheme="minorHAnsi" w:hAnsiTheme="minorHAnsi" w:cstheme="minorBidi"/>
              </w:rPr>
              <w:t>,</w:t>
            </w:r>
            <w:r w:rsidRPr="00D04069">
              <w:rPr>
                <w:rFonts w:asciiTheme="minorHAnsi" w:hAnsiTheme="minorHAnsi" w:cstheme="minorBidi"/>
              </w:rPr>
              <w:t xml:space="preserve"> 5G.)</w:t>
            </w:r>
          </w:p>
          <w:p w14:paraId="11C874AD" w14:textId="49BEDA99" w:rsidR="00A451A6" w:rsidRPr="00D04069" w:rsidRDefault="00A451A6" w:rsidP="00CA1C87">
            <w:pPr>
              <w:pStyle w:val="Lijstalinea"/>
              <w:numPr>
                <w:ilvl w:val="0"/>
                <w:numId w:val="23"/>
              </w:numPr>
              <w:rPr>
                <w:rFonts w:asciiTheme="minorHAnsi" w:hAnsiTheme="minorHAnsi" w:cstheme="minorHAnsi"/>
              </w:rPr>
            </w:pPr>
            <w:r w:rsidRPr="00D04069">
              <w:rPr>
                <w:rFonts w:asciiTheme="minorHAnsi" w:hAnsiTheme="minorHAnsi" w:cstheme="minorHAnsi"/>
              </w:rPr>
              <w:t xml:space="preserve">Nieuwe technologieën voor een beter spraakkwaliteit of snelheid komen automatisch, zonder extra kosten beschikbaar voor de Opdrachtgever met de hoogst beschikbare snelheid. </w:t>
            </w:r>
          </w:p>
        </w:tc>
      </w:tr>
      <w:tr w:rsidR="00D04069" w:rsidRPr="00D04069" w14:paraId="4D294A71" w14:textId="77777777" w:rsidTr="00020628">
        <w:trPr>
          <w:gridAfter w:val="1"/>
          <w:wAfter w:w="9" w:type="dxa"/>
          <w:cantSplit/>
        </w:trPr>
        <w:tc>
          <w:tcPr>
            <w:tcW w:w="774" w:type="dxa"/>
            <w:tcBorders>
              <w:bottom w:val="single" w:sz="4" w:space="0" w:color="auto"/>
            </w:tcBorders>
          </w:tcPr>
          <w:p w14:paraId="74D5EF5D" w14:textId="77777777" w:rsidR="00A451A6" w:rsidRPr="00D04069" w:rsidRDefault="00A451A6" w:rsidP="00BA1FA7">
            <w:pPr>
              <w:numPr>
                <w:ilvl w:val="0"/>
                <w:numId w:val="21"/>
              </w:numPr>
            </w:pPr>
          </w:p>
        </w:tc>
        <w:tc>
          <w:tcPr>
            <w:tcW w:w="8856" w:type="dxa"/>
            <w:tcBorders>
              <w:bottom w:val="single" w:sz="4" w:space="0" w:color="auto"/>
            </w:tcBorders>
            <w:vAlign w:val="center"/>
          </w:tcPr>
          <w:p w14:paraId="6FE18CAD" w14:textId="2F9CA886" w:rsidR="00A451A6" w:rsidRPr="00D04069" w:rsidRDefault="00A451A6" w:rsidP="001E4B7E">
            <w:pPr>
              <w:rPr>
                <w:rFonts w:cs="Arial"/>
                <w:szCs w:val="20"/>
              </w:rPr>
            </w:pPr>
            <w:r w:rsidRPr="00D04069">
              <w:rPr>
                <w:rFonts w:cs="Arial"/>
              </w:rPr>
              <w:t xml:space="preserve">Door de </w:t>
            </w:r>
            <w:r w:rsidRPr="00D04069">
              <w:rPr>
                <w:rFonts w:cs="Arial"/>
                <w:szCs w:val="20"/>
              </w:rPr>
              <w:t>Opdrachtnemer</w:t>
            </w:r>
            <w:r w:rsidRPr="00D04069">
              <w:rPr>
                <w:rFonts w:cs="Arial"/>
              </w:rPr>
              <w:t xml:space="preserve"> geleverde aansluitingen moeten gesprekken op kunnen zetten naar en gesprekken kunnen ontvangen van alle uitgegeven nummers uit nationale nummerplannen, waarvan het gebruikelijk is dat er een verbinding mee kan worden gemaakt.</w:t>
            </w:r>
          </w:p>
        </w:tc>
      </w:tr>
      <w:tr w:rsidR="00D04069" w:rsidRPr="00D04069" w14:paraId="723D2734" w14:textId="77777777" w:rsidTr="00020628">
        <w:trPr>
          <w:gridAfter w:val="1"/>
          <w:wAfter w:w="9" w:type="dxa"/>
          <w:cantSplit/>
        </w:trPr>
        <w:tc>
          <w:tcPr>
            <w:tcW w:w="774" w:type="dxa"/>
            <w:tcBorders>
              <w:bottom w:val="single" w:sz="4" w:space="0" w:color="auto"/>
            </w:tcBorders>
          </w:tcPr>
          <w:p w14:paraId="4419A2DF" w14:textId="77777777" w:rsidR="00A451A6" w:rsidRPr="00D04069" w:rsidRDefault="00A451A6" w:rsidP="00BA1FA7">
            <w:pPr>
              <w:numPr>
                <w:ilvl w:val="0"/>
                <w:numId w:val="21"/>
              </w:numPr>
            </w:pPr>
          </w:p>
        </w:tc>
        <w:tc>
          <w:tcPr>
            <w:tcW w:w="8856" w:type="dxa"/>
            <w:tcBorders>
              <w:bottom w:val="single" w:sz="4" w:space="0" w:color="auto"/>
            </w:tcBorders>
            <w:vAlign w:val="center"/>
          </w:tcPr>
          <w:p w14:paraId="1DD3CB97" w14:textId="7BEF80B6" w:rsidR="00A451A6" w:rsidRPr="00D04069" w:rsidRDefault="00A451A6" w:rsidP="001E4B7E">
            <w:pPr>
              <w:rPr>
                <w:rFonts w:cs="Arial"/>
                <w:szCs w:val="20"/>
              </w:rPr>
            </w:pPr>
            <w:r w:rsidRPr="00D04069">
              <w:rPr>
                <w:rFonts w:cs="Arial"/>
              </w:rPr>
              <w:t>De mobiele aansluitingen moeten toegang bieden tot</w:t>
            </w:r>
            <w:r w:rsidR="00984639" w:rsidRPr="00D04069">
              <w:rPr>
                <w:rFonts w:cs="Arial"/>
              </w:rPr>
              <w:t>,</w:t>
            </w:r>
            <w:r w:rsidRPr="00D04069">
              <w:rPr>
                <w:rFonts w:cs="Arial"/>
              </w:rPr>
              <w:t xml:space="preserve"> en aansluiting geven op</w:t>
            </w:r>
            <w:r w:rsidR="00984639" w:rsidRPr="00D04069">
              <w:rPr>
                <w:rFonts w:cs="Arial"/>
              </w:rPr>
              <w:t>,</w:t>
            </w:r>
            <w:r w:rsidRPr="00D04069">
              <w:rPr>
                <w:rFonts w:cs="Arial"/>
              </w:rPr>
              <w:t xml:space="preserve"> alle openbare mobiele telecommunicatienetwerken van partij en waar de Opdrachtnemer Roaming-overeenkomsten mee heeft.</w:t>
            </w:r>
          </w:p>
        </w:tc>
      </w:tr>
      <w:tr w:rsidR="00D04069" w:rsidRPr="00D04069" w14:paraId="630CCE25" w14:textId="77777777" w:rsidTr="00020628">
        <w:trPr>
          <w:gridAfter w:val="1"/>
          <w:wAfter w:w="9" w:type="dxa"/>
          <w:cantSplit/>
        </w:trPr>
        <w:tc>
          <w:tcPr>
            <w:tcW w:w="774" w:type="dxa"/>
            <w:tcBorders>
              <w:bottom w:val="single" w:sz="4" w:space="0" w:color="auto"/>
            </w:tcBorders>
          </w:tcPr>
          <w:p w14:paraId="2F15FB57" w14:textId="77777777" w:rsidR="00A451A6" w:rsidRPr="00D04069" w:rsidRDefault="00A451A6" w:rsidP="00BA1FA7">
            <w:pPr>
              <w:numPr>
                <w:ilvl w:val="0"/>
                <w:numId w:val="21"/>
              </w:numPr>
            </w:pPr>
          </w:p>
        </w:tc>
        <w:tc>
          <w:tcPr>
            <w:tcW w:w="8856" w:type="dxa"/>
            <w:tcBorders>
              <w:bottom w:val="single" w:sz="4" w:space="0" w:color="auto"/>
            </w:tcBorders>
            <w:vAlign w:val="center"/>
          </w:tcPr>
          <w:p w14:paraId="3FEE51EF" w14:textId="4A54262F" w:rsidR="00A451A6" w:rsidRPr="00D04069" w:rsidRDefault="00A451A6" w:rsidP="001E4B7E">
            <w:pPr>
              <w:rPr>
                <w:rFonts w:cs="Arial"/>
                <w:szCs w:val="20"/>
              </w:rPr>
            </w:pPr>
            <w:bookmarkStart w:id="9" w:name="RANGE!A11"/>
            <w:r w:rsidRPr="00D04069">
              <w:rPr>
                <w:rFonts w:cs="Arial"/>
              </w:rPr>
              <w:t>De mobiele aansluitingen moeten oproepen kunnen ontvangen afkomstig van het netwerk van de Opdrachtnemer en alle direct of indirect daar aan gekoppelde netwerken (vast en mobiel), in binnen- en buitenland. Voor het buitenland geldt voor zowel eigen gekoppelde netwerken als voor netwerken van derden, waar de Opdrachtnemer(roaming) overeenkomsten mee heeft afgesloten</w:t>
            </w:r>
            <w:bookmarkEnd w:id="9"/>
            <w:r w:rsidRPr="00D04069">
              <w:rPr>
                <w:rFonts w:cs="Arial"/>
              </w:rPr>
              <w:t>.</w:t>
            </w:r>
          </w:p>
        </w:tc>
      </w:tr>
      <w:tr w:rsidR="00D04069" w:rsidRPr="00D04069" w14:paraId="79DDDAC3" w14:textId="77777777" w:rsidTr="00020628">
        <w:trPr>
          <w:gridAfter w:val="1"/>
          <w:wAfter w:w="9" w:type="dxa"/>
          <w:cantSplit/>
        </w:trPr>
        <w:tc>
          <w:tcPr>
            <w:tcW w:w="774" w:type="dxa"/>
            <w:tcBorders>
              <w:bottom w:val="single" w:sz="4" w:space="0" w:color="auto"/>
            </w:tcBorders>
          </w:tcPr>
          <w:p w14:paraId="7D4D4C49" w14:textId="77777777" w:rsidR="00A451A6" w:rsidRPr="00D04069" w:rsidRDefault="00A451A6" w:rsidP="00BA1FA7">
            <w:pPr>
              <w:numPr>
                <w:ilvl w:val="0"/>
                <w:numId w:val="21"/>
              </w:numPr>
            </w:pPr>
          </w:p>
        </w:tc>
        <w:tc>
          <w:tcPr>
            <w:tcW w:w="8856" w:type="dxa"/>
            <w:tcBorders>
              <w:bottom w:val="single" w:sz="4" w:space="0" w:color="auto"/>
            </w:tcBorders>
            <w:vAlign w:val="center"/>
          </w:tcPr>
          <w:p w14:paraId="276425AA" w14:textId="4DB8D8E2" w:rsidR="00A451A6" w:rsidRPr="00D04069" w:rsidRDefault="00A451A6" w:rsidP="001E4B7E">
            <w:pPr>
              <w:rPr>
                <w:rFonts w:cs="Arial"/>
                <w:szCs w:val="20"/>
              </w:rPr>
            </w:pPr>
            <w:r w:rsidRPr="00D04069">
              <w:rPr>
                <w:rFonts w:cs="Arial"/>
              </w:rPr>
              <w:t>De mobiele aansluitingen moeten oproepen kunnen verzenden naar aansluitingen op het netwerk van de Opdrachtnemer en aansluitingen op direct of indirect daar aan gekoppelde netwerken (vast en mobiel), in binnen- en buitenland. Voor het buitenland geldt voor zowel eigen gekoppelde netwerken als voor netwerken van derden, waar de Opdrachtnemer (roaming) overeenkomsten mee heeft afgesloten.</w:t>
            </w:r>
          </w:p>
        </w:tc>
      </w:tr>
      <w:tr w:rsidR="00D04069" w:rsidRPr="00D04069" w14:paraId="74BD0938" w14:textId="77777777" w:rsidTr="00020628">
        <w:trPr>
          <w:gridAfter w:val="1"/>
          <w:wAfter w:w="9" w:type="dxa"/>
          <w:cantSplit/>
        </w:trPr>
        <w:tc>
          <w:tcPr>
            <w:tcW w:w="774" w:type="dxa"/>
            <w:tcBorders>
              <w:bottom w:val="single" w:sz="4" w:space="0" w:color="auto"/>
            </w:tcBorders>
          </w:tcPr>
          <w:p w14:paraId="4F1E50F7" w14:textId="77777777" w:rsidR="00A451A6" w:rsidRPr="00D04069" w:rsidRDefault="00A451A6" w:rsidP="00BA1FA7">
            <w:pPr>
              <w:numPr>
                <w:ilvl w:val="0"/>
                <w:numId w:val="21"/>
              </w:numPr>
            </w:pPr>
          </w:p>
        </w:tc>
        <w:tc>
          <w:tcPr>
            <w:tcW w:w="8856" w:type="dxa"/>
            <w:tcBorders>
              <w:bottom w:val="single" w:sz="4" w:space="0" w:color="auto"/>
            </w:tcBorders>
            <w:vAlign w:val="center"/>
          </w:tcPr>
          <w:p w14:paraId="163DA56F" w14:textId="024AB5A6" w:rsidR="000A1322" w:rsidRPr="00D04069" w:rsidRDefault="00A451A6" w:rsidP="001E4B7E">
            <w:pPr>
              <w:rPr>
                <w:rFonts w:cs="Arial"/>
                <w:szCs w:val="20"/>
              </w:rPr>
            </w:pPr>
            <w:r w:rsidRPr="00D04069">
              <w:rPr>
                <w:rFonts w:cs="Arial"/>
              </w:rPr>
              <w:t xml:space="preserve">Er mogen door de </w:t>
            </w:r>
            <w:r w:rsidRPr="00D04069">
              <w:rPr>
                <w:rFonts w:cs="Arial"/>
                <w:szCs w:val="20"/>
              </w:rPr>
              <w:t>Opdrachtnemer</w:t>
            </w:r>
            <w:r w:rsidRPr="00D04069">
              <w:rPr>
                <w:rFonts w:cs="Arial"/>
              </w:rPr>
              <w:t xml:space="preserve"> geen beperkingen opgelegd worden aan het soort randapparatuur waarin de Opdrachtgever de simkaart wil gebruiken.</w:t>
            </w:r>
            <w:r w:rsidR="008E0613">
              <w:rPr>
                <w:rFonts w:cs="Arial"/>
              </w:rPr>
              <w:t xml:space="preserve"> </w:t>
            </w:r>
            <w:r w:rsidR="008E0613">
              <w:t xml:space="preserve"> </w:t>
            </w:r>
            <w:r w:rsidR="008E0613" w:rsidRPr="008E0613">
              <w:rPr>
                <w:rFonts w:cs="Arial"/>
              </w:rPr>
              <w:t xml:space="preserve">Uitgezonderd </w:t>
            </w:r>
            <w:r w:rsidR="00020628">
              <w:rPr>
                <w:rFonts w:cs="Arial"/>
              </w:rPr>
              <w:t xml:space="preserve">randapparatuur </w:t>
            </w:r>
            <w:r w:rsidR="008E0613" w:rsidRPr="008E0613">
              <w:rPr>
                <w:rFonts w:cs="Arial"/>
              </w:rPr>
              <w:t>d</w:t>
            </w:r>
            <w:r w:rsidR="00020628">
              <w:rPr>
                <w:rFonts w:cs="Arial"/>
              </w:rPr>
              <w:t>at</w:t>
            </w:r>
            <w:r w:rsidR="008E0613" w:rsidRPr="008E0613">
              <w:rPr>
                <w:rFonts w:cs="Arial"/>
              </w:rPr>
              <w:t xml:space="preserve"> niet voldoe</w:t>
            </w:r>
            <w:r w:rsidR="00020628">
              <w:rPr>
                <w:rFonts w:cs="Arial"/>
              </w:rPr>
              <w:t>t</w:t>
            </w:r>
            <w:r w:rsidR="008E0613" w:rsidRPr="008E0613">
              <w:rPr>
                <w:rFonts w:cs="Arial"/>
              </w:rPr>
              <w:t xml:space="preserve"> aan industrie standaarden of beveiligingsrichtlijnen, of een verhoogd risico vormen voor netwerkveiligheid, misbruik of prestatieproblemen</w:t>
            </w:r>
            <w:r w:rsidR="00020628">
              <w:rPr>
                <w:rFonts w:cs="Arial"/>
              </w:rPr>
              <w:t>;</w:t>
            </w:r>
          </w:p>
        </w:tc>
      </w:tr>
      <w:tr w:rsidR="00D04069" w:rsidRPr="00D04069" w14:paraId="57F437AC" w14:textId="77777777" w:rsidTr="00020628">
        <w:trPr>
          <w:gridAfter w:val="1"/>
          <w:wAfter w:w="9" w:type="dxa"/>
          <w:cantSplit/>
        </w:trPr>
        <w:tc>
          <w:tcPr>
            <w:tcW w:w="774" w:type="dxa"/>
            <w:tcBorders>
              <w:bottom w:val="single" w:sz="4" w:space="0" w:color="auto"/>
            </w:tcBorders>
          </w:tcPr>
          <w:p w14:paraId="1317A9B3" w14:textId="77777777" w:rsidR="00A451A6" w:rsidRPr="00D04069" w:rsidRDefault="00A451A6" w:rsidP="00BA1FA7">
            <w:pPr>
              <w:numPr>
                <w:ilvl w:val="0"/>
                <w:numId w:val="21"/>
              </w:numPr>
            </w:pPr>
          </w:p>
        </w:tc>
        <w:tc>
          <w:tcPr>
            <w:tcW w:w="8856" w:type="dxa"/>
            <w:tcBorders>
              <w:bottom w:val="single" w:sz="4" w:space="0" w:color="auto"/>
            </w:tcBorders>
            <w:vAlign w:val="center"/>
          </w:tcPr>
          <w:p w14:paraId="6398BB72" w14:textId="6A41BF80" w:rsidR="00A451A6" w:rsidRPr="00D04069" w:rsidRDefault="00A451A6" w:rsidP="001E4B7E">
            <w:pPr>
              <w:contextualSpacing/>
              <w:rPr>
                <w:rFonts w:cs="Arial"/>
                <w:szCs w:val="20"/>
              </w:rPr>
            </w:pPr>
            <w:r w:rsidRPr="00D04069">
              <w:rPr>
                <w:rFonts w:cs="Arial"/>
              </w:rPr>
              <w:t xml:space="preserve">De </w:t>
            </w:r>
            <w:r w:rsidRPr="00D04069">
              <w:rPr>
                <w:rFonts w:cs="Arial"/>
                <w:szCs w:val="20"/>
              </w:rPr>
              <w:t>Opdrachtnemer</w:t>
            </w:r>
            <w:r w:rsidRPr="00D04069">
              <w:rPr>
                <w:rFonts w:cs="Arial"/>
              </w:rPr>
              <w:t xml:space="preserve"> biedt de gebruikers de in de consumentenmarkt en zakelijke markt gebruikelijke pakketten voor internet, bellen en sms voor de gebieden waar geen afspraken zijn gemaakt binnen EU verband of anderszins. Bijvoorbeeld: voordeelbundels, </w:t>
            </w:r>
            <w:proofErr w:type="spellStart"/>
            <w:r w:rsidRPr="00D04069">
              <w:rPr>
                <w:rFonts w:cs="Arial"/>
              </w:rPr>
              <w:t>Blox</w:t>
            </w:r>
            <w:proofErr w:type="spellEnd"/>
            <w:r w:rsidRPr="00D04069">
              <w:rPr>
                <w:rFonts w:cs="Arial"/>
              </w:rPr>
              <w:t>, etc.</w:t>
            </w:r>
          </w:p>
        </w:tc>
      </w:tr>
    </w:tbl>
    <w:p w14:paraId="2C3CFD04" w14:textId="126AD751" w:rsidR="00A66756" w:rsidRPr="00D04069" w:rsidRDefault="00A66756"/>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8895"/>
        <w:gridCol w:w="7"/>
      </w:tblGrid>
      <w:tr w:rsidR="00D04069" w:rsidRPr="00D04069" w14:paraId="0B52F48A" w14:textId="77777777" w:rsidTr="00377E6C">
        <w:trPr>
          <w:gridAfter w:val="1"/>
          <w:wAfter w:w="6" w:type="dxa"/>
          <w:cantSplit/>
        </w:trPr>
        <w:tc>
          <w:tcPr>
            <w:tcW w:w="8822" w:type="dxa"/>
            <w:gridSpan w:val="2"/>
            <w:tcBorders>
              <w:bottom w:val="single" w:sz="4" w:space="0" w:color="auto"/>
            </w:tcBorders>
            <w:shd w:val="clear" w:color="auto" w:fill="00B0F0"/>
          </w:tcPr>
          <w:p w14:paraId="6976BD8F" w14:textId="21CF6406" w:rsidR="002E4EC5" w:rsidRPr="00D04069" w:rsidRDefault="008F2175" w:rsidP="00815B09">
            <w:pPr>
              <w:pStyle w:val="Kop2"/>
              <w:rPr>
                <w:lang w:val="nl-NL"/>
              </w:rPr>
            </w:pPr>
            <w:r w:rsidRPr="00D04069">
              <w:rPr>
                <w:lang w:val="nl-NL"/>
              </w:rPr>
              <w:t xml:space="preserve">Functionaliteit </w:t>
            </w:r>
            <w:r w:rsidR="00BD3C12" w:rsidRPr="00D04069">
              <w:rPr>
                <w:lang w:val="nl-NL"/>
              </w:rPr>
              <w:t xml:space="preserve">van </w:t>
            </w:r>
            <w:r w:rsidR="005D0F91" w:rsidRPr="00D04069">
              <w:rPr>
                <w:lang w:val="nl-NL"/>
              </w:rPr>
              <w:t>de mobiele aansluiting</w:t>
            </w:r>
          </w:p>
        </w:tc>
      </w:tr>
      <w:tr w:rsidR="00D04069" w:rsidRPr="00D04069" w14:paraId="68503F72" w14:textId="77777777" w:rsidTr="00377E6C">
        <w:trPr>
          <w:cantSplit/>
        </w:trPr>
        <w:tc>
          <w:tcPr>
            <w:tcW w:w="675" w:type="dxa"/>
            <w:tcBorders>
              <w:bottom w:val="single" w:sz="4" w:space="0" w:color="auto"/>
            </w:tcBorders>
          </w:tcPr>
          <w:p w14:paraId="087C0098" w14:textId="77777777" w:rsidR="00993CA9" w:rsidRPr="00D04069" w:rsidRDefault="00993CA9" w:rsidP="00BA1FA7">
            <w:pPr>
              <w:numPr>
                <w:ilvl w:val="0"/>
                <w:numId w:val="21"/>
              </w:numPr>
            </w:pPr>
          </w:p>
        </w:tc>
        <w:tc>
          <w:tcPr>
            <w:tcW w:w="8153" w:type="dxa"/>
            <w:gridSpan w:val="2"/>
            <w:tcBorders>
              <w:bottom w:val="single" w:sz="4" w:space="0" w:color="auto"/>
            </w:tcBorders>
            <w:vAlign w:val="center"/>
          </w:tcPr>
          <w:p w14:paraId="6E4F69AE" w14:textId="29950A47" w:rsidR="00993CA9" w:rsidRPr="00D04069" w:rsidRDefault="00993CA9" w:rsidP="001E4B7E">
            <w:pPr>
              <w:rPr>
                <w:rFonts w:cs="Arial"/>
                <w:szCs w:val="20"/>
              </w:rPr>
            </w:pPr>
            <w:r w:rsidRPr="00D04069">
              <w:rPr>
                <w:rFonts w:cs="Arial"/>
              </w:rPr>
              <w:t xml:space="preserve">Het meezenden van het eigen </w:t>
            </w:r>
            <w:r w:rsidR="2D016A72" w:rsidRPr="00D04069">
              <w:rPr>
                <w:rFonts w:cs="Arial"/>
              </w:rPr>
              <w:t xml:space="preserve">06 </w:t>
            </w:r>
            <w:r w:rsidRPr="00D04069">
              <w:rPr>
                <w:rFonts w:cs="Arial"/>
              </w:rPr>
              <w:t>telefoonnummer bij uitgaande oproepen kan worden uitgezet door de gebruiker.</w:t>
            </w:r>
          </w:p>
        </w:tc>
      </w:tr>
      <w:tr w:rsidR="00D04069" w:rsidRPr="00D04069" w14:paraId="30766FFE" w14:textId="77777777" w:rsidTr="00377E6C">
        <w:trPr>
          <w:cantSplit/>
        </w:trPr>
        <w:tc>
          <w:tcPr>
            <w:tcW w:w="675" w:type="dxa"/>
            <w:tcBorders>
              <w:bottom w:val="single" w:sz="4" w:space="0" w:color="auto"/>
            </w:tcBorders>
          </w:tcPr>
          <w:p w14:paraId="03B34CB2" w14:textId="77777777" w:rsidR="00993CA9" w:rsidRPr="00D04069" w:rsidRDefault="00993CA9" w:rsidP="00BA1FA7">
            <w:pPr>
              <w:numPr>
                <w:ilvl w:val="0"/>
                <w:numId w:val="21"/>
              </w:numPr>
            </w:pPr>
          </w:p>
        </w:tc>
        <w:tc>
          <w:tcPr>
            <w:tcW w:w="8153" w:type="dxa"/>
            <w:gridSpan w:val="2"/>
            <w:tcBorders>
              <w:bottom w:val="single" w:sz="4" w:space="0" w:color="auto"/>
            </w:tcBorders>
            <w:vAlign w:val="center"/>
          </w:tcPr>
          <w:p w14:paraId="1091F912" w14:textId="52EF520C" w:rsidR="00993CA9" w:rsidRPr="00D04069" w:rsidRDefault="00993CA9" w:rsidP="00A71C11">
            <w:pPr>
              <w:rPr>
                <w:rFonts w:cs="Arial"/>
              </w:rPr>
            </w:pPr>
            <w:r w:rsidRPr="00D04069">
              <w:rPr>
                <w:rFonts w:cs="Arial"/>
              </w:rPr>
              <w:t xml:space="preserve">Het meezenden van het eigen vaste telefoonnummer (doorkiesnummer) </w:t>
            </w:r>
            <w:r w:rsidR="5051774C" w:rsidRPr="00D04069">
              <w:rPr>
                <w:rFonts w:cs="Arial"/>
              </w:rPr>
              <w:t>of algemene nummer</w:t>
            </w:r>
            <w:r w:rsidR="00AA5CC2" w:rsidRPr="00D04069">
              <w:rPr>
                <w:rFonts w:cs="Arial"/>
              </w:rPr>
              <w:t xml:space="preserve"> van de Opdrachtgever, </w:t>
            </w:r>
            <w:r w:rsidRPr="00D04069">
              <w:rPr>
                <w:rFonts w:cs="Arial"/>
              </w:rPr>
              <w:t>bij uitgaande oproepen</w:t>
            </w:r>
            <w:r w:rsidR="00AA5CC2" w:rsidRPr="00D04069">
              <w:rPr>
                <w:rFonts w:cs="Arial"/>
              </w:rPr>
              <w:t>,</w:t>
            </w:r>
            <w:r w:rsidRPr="00D04069">
              <w:rPr>
                <w:rFonts w:cs="Arial"/>
              </w:rPr>
              <w:t xml:space="preserve"> kan worden </w:t>
            </w:r>
            <w:r w:rsidR="00AA5CC2" w:rsidRPr="00D04069">
              <w:rPr>
                <w:rFonts w:cs="Arial"/>
              </w:rPr>
              <w:t>ingesteld</w:t>
            </w:r>
            <w:r w:rsidRPr="00D04069">
              <w:rPr>
                <w:rFonts w:cs="Arial"/>
              </w:rPr>
              <w:t xml:space="preserve"> door de gebruiker.</w:t>
            </w:r>
          </w:p>
        </w:tc>
      </w:tr>
      <w:tr w:rsidR="00D04069" w:rsidRPr="00D04069" w14:paraId="308E7D98" w14:textId="77777777" w:rsidTr="00377E6C">
        <w:trPr>
          <w:cantSplit/>
        </w:trPr>
        <w:tc>
          <w:tcPr>
            <w:tcW w:w="675" w:type="dxa"/>
            <w:tcBorders>
              <w:bottom w:val="single" w:sz="4" w:space="0" w:color="auto"/>
            </w:tcBorders>
          </w:tcPr>
          <w:p w14:paraId="699EEEA6" w14:textId="77777777" w:rsidR="00993CA9" w:rsidRPr="00D04069" w:rsidRDefault="00993CA9" w:rsidP="00BA1FA7">
            <w:pPr>
              <w:numPr>
                <w:ilvl w:val="0"/>
                <w:numId w:val="21"/>
              </w:numPr>
            </w:pPr>
          </w:p>
        </w:tc>
        <w:tc>
          <w:tcPr>
            <w:tcW w:w="8153" w:type="dxa"/>
            <w:gridSpan w:val="2"/>
            <w:tcBorders>
              <w:bottom w:val="single" w:sz="4" w:space="0" w:color="auto"/>
            </w:tcBorders>
            <w:vAlign w:val="center"/>
          </w:tcPr>
          <w:p w14:paraId="6A7F6378" w14:textId="536E67CC" w:rsidR="00993CA9" w:rsidRPr="00D04069" w:rsidRDefault="00993CA9" w:rsidP="001E4B7E">
            <w:pPr>
              <w:rPr>
                <w:rFonts w:cs="Arial"/>
                <w:szCs w:val="20"/>
              </w:rPr>
            </w:pPr>
            <w:r w:rsidRPr="00D04069">
              <w:rPr>
                <w:rFonts w:cs="Arial"/>
              </w:rPr>
              <w:t>Het zenden van het eigen nummer bij een inkomend gesprek dient onderdrukt te kunnen worden (COLR).</w:t>
            </w:r>
          </w:p>
        </w:tc>
      </w:tr>
      <w:tr w:rsidR="00D04069" w:rsidRPr="00D04069" w14:paraId="7C4945F1" w14:textId="77777777" w:rsidTr="00377E6C">
        <w:trPr>
          <w:cantSplit/>
        </w:trPr>
        <w:tc>
          <w:tcPr>
            <w:tcW w:w="675" w:type="dxa"/>
            <w:tcBorders>
              <w:bottom w:val="single" w:sz="4" w:space="0" w:color="auto"/>
            </w:tcBorders>
          </w:tcPr>
          <w:p w14:paraId="65750CAE" w14:textId="77777777" w:rsidR="00993CA9" w:rsidRPr="00D04069" w:rsidRDefault="00993CA9" w:rsidP="00BA1FA7">
            <w:pPr>
              <w:numPr>
                <w:ilvl w:val="0"/>
                <w:numId w:val="21"/>
              </w:numPr>
            </w:pPr>
          </w:p>
        </w:tc>
        <w:tc>
          <w:tcPr>
            <w:tcW w:w="8153" w:type="dxa"/>
            <w:gridSpan w:val="2"/>
            <w:tcBorders>
              <w:bottom w:val="single" w:sz="4" w:space="0" w:color="auto"/>
            </w:tcBorders>
            <w:vAlign w:val="center"/>
          </w:tcPr>
          <w:p w14:paraId="56744E98" w14:textId="3140355C" w:rsidR="00993CA9" w:rsidRPr="00D04069" w:rsidRDefault="049BB161" w:rsidP="751C4283">
            <w:pPr>
              <w:rPr>
                <w:rFonts w:cs="Arial"/>
              </w:rPr>
            </w:pPr>
            <w:r w:rsidRPr="00D04069">
              <w:rPr>
                <w:rFonts w:cs="Arial"/>
              </w:rPr>
              <w:t>Bij een gemiste oproep, bij niet beantwoord of bij in gesprek op de native dialer, wordt er een notificatie naar de mobiele aansluiting gestuurd met in de notificatie het nummer dat heeft gebeld (als dit is meegestuurd). De notificatie is in de vorm van een sms of ander bericht waardoor de notificatie wordt gesignaleerd in het display van het toestel van de mobiele aansluiting.</w:t>
            </w:r>
          </w:p>
          <w:p w14:paraId="46F7FFD3" w14:textId="45225F01" w:rsidR="00993CA9" w:rsidRPr="00D04069" w:rsidRDefault="049BB161" w:rsidP="001E4B7E">
            <w:pPr>
              <w:rPr>
                <w:rFonts w:cs="Arial"/>
                <w:szCs w:val="20"/>
              </w:rPr>
            </w:pPr>
            <w:r w:rsidRPr="00D04069">
              <w:rPr>
                <w:rFonts w:cs="Arial"/>
              </w:rPr>
              <w:t>Deze notificatie wordt binnen maximaal 5 minuten ontvangen op de mobiele telefoon van de mobiele aansluiting.</w:t>
            </w:r>
          </w:p>
        </w:tc>
      </w:tr>
      <w:tr w:rsidR="00D04069" w:rsidRPr="00D04069" w14:paraId="26F2138A" w14:textId="77777777" w:rsidTr="00377E6C">
        <w:trPr>
          <w:cantSplit/>
        </w:trPr>
        <w:tc>
          <w:tcPr>
            <w:tcW w:w="675" w:type="dxa"/>
            <w:tcBorders>
              <w:bottom w:val="single" w:sz="4" w:space="0" w:color="auto"/>
            </w:tcBorders>
          </w:tcPr>
          <w:p w14:paraId="07354058" w14:textId="77777777" w:rsidR="00993CA9" w:rsidRPr="00D04069" w:rsidRDefault="00993CA9" w:rsidP="00BA1FA7">
            <w:pPr>
              <w:numPr>
                <w:ilvl w:val="0"/>
                <w:numId w:val="21"/>
              </w:numPr>
            </w:pPr>
          </w:p>
        </w:tc>
        <w:tc>
          <w:tcPr>
            <w:tcW w:w="8153" w:type="dxa"/>
            <w:gridSpan w:val="2"/>
            <w:tcBorders>
              <w:bottom w:val="single" w:sz="4" w:space="0" w:color="auto"/>
            </w:tcBorders>
          </w:tcPr>
          <w:p w14:paraId="20F22BD7" w14:textId="003D3728" w:rsidR="00993CA9" w:rsidRPr="00D04069" w:rsidRDefault="00993CA9" w:rsidP="009239F4">
            <w:pPr>
              <w:rPr>
                <w:rFonts w:cs="Arial"/>
                <w:szCs w:val="20"/>
              </w:rPr>
            </w:pPr>
            <w:r w:rsidRPr="00D04069">
              <w:rPr>
                <w:rFonts w:cs="Arial"/>
              </w:rPr>
              <w:t>Het mobiele nummer kan (binnen de autorisaties van de simkaart en/of cloudoplossing) worden doorgeschakeld naar een ander intern én extern nummer.</w:t>
            </w:r>
          </w:p>
        </w:tc>
      </w:tr>
      <w:tr w:rsidR="00D04069" w:rsidRPr="00D04069" w14:paraId="31DCA6C7" w14:textId="77777777" w:rsidTr="00377E6C">
        <w:trPr>
          <w:cantSplit/>
        </w:trPr>
        <w:tc>
          <w:tcPr>
            <w:tcW w:w="675" w:type="dxa"/>
            <w:tcBorders>
              <w:bottom w:val="single" w:sz="4" w:space="0" w:color="auto"/>
            </w:tcBorders>
          </w:tcPr>
          <w:p w14:paraId="76C7FE98" w14:textId="77777777" w:rsidR="00993CA9" w:rsidRPr="00D04069" w:rsidRDefault="00993CA9" w:rsidP="00BA1FA7">
            <w:pPr>
              <w:numPr>
                <w:ilvl w:val="0"/>
                <w:numId w:val="21"/>
              </w:numPr>
            </w:pPr>
          </w:p>
        </w:tc>
        <w:tc>
          <w:tcPr>
            <w:tcW w:w="8153" w:type="dxa"/>
            <w:gridSpan w:val="2"/>
            <w:tcBorders>
              <w:bottom w:val="single" w:sz="4" w:space="0" w:color="auto"/>
            </w:tcBorders>
          </w:tcPr>
          <w:p w14:paraId="11F6A6BA" w14:textId="47D5BEF5" w:rsidR="00993CA9" w:rsidRPr="00D04069" w:rsidRDefault="00993CA9" w:rsidP="00462B87">
            <w:pPr>
              <w:rPr>
                <w:rFonts w:cs="Calibri"/>
              </w:rPr>
            </w:pPr>
            <w:r w:rsidRPr="00D04069">
              <w:rPr>
                <w:rFonts w:cs="Arial"/>
              </w:rPr>
              <w:t xml:space="preserve">Met </w:t>
            </w:r>
            <w:r w:rsidRPr="00D04069">
              <w:rPr>
                <w:rFonts w:cs="Calibri"/>
              </w:rPr>
              <w:t>de mobiele aansluiting kan een wisselgesprek worden gevoerd.</w:t>
            </w:r>
          </w:p>
          <w:p w14:paraId="717EF524" w14:textId="62C2D52D" w:rsidR="00993CA9" w:rsidRPr="00D04069" w:rsidRDefault="00993CA9" w:rsidP="007F4B2A">
            <w:pPr>
              <w:pStyle w:val="Lijstalinea"/>
              <w:numPr>
                <w:ilvl w:val="0"/>
                <w:numId w:val="35"/>
              </w:numPr>
              <w:rPr>
                <w:rFonts w:ascii="Calibri" w:hAnsi="Calibri" w:cs="Calibri"/>
              </w:rPr>
            </w:pPr>
            <w:r w:rsidRPr="00D04069">
              <w:rPr>
                <w:rFonts w:ascii="Calibri" w:hAnsi="Calibri" w:cs="Calibri"/>
              </w:rPr>
              <w:t>Wissel gesprek kan door de gebruiker worden uitgezet.</w:t>
            </w:r>
          </w:p>
        </w:tc>
      </w:tr>
      <w:tr w:rsidR="00D04069" w:rsidRPr="00D04069" w14:paraId="41F8A29C" w14:textId="77777777" w:rsidTr="00377E6C">
        <w:trPr>
          <w:cantSplit/>
        </w:trPr>
        <w:tc>
          <w:tcPr>
            <w:tcW w:w="675" w:type="dxa"/>
            <w:tcBorders>
              <w:bottom w:val="single" w:sz="4" w:space="0" w:color="auto"/>
            </w:tcBorders>
          </w:tcPr>
          <w:p w14:paraId="3162EBEE" w14:textId="77777777" w:rsidR="00993CA9" w:rsidRPr="00D04069" w:rsidRDefault="00993CA9" w:rsidP="00BA1FA7">
            <w:pPr>
              <w:numPr>
                <w:ilvl w:val="0"/>
                <w:numId w:val="21"/>
              </w:numPr>
            </w:pPr>
          </w:p>
        </w:tc>
        <w:tc>
          <w:tcPr>
            <w:tcW w:w="8153" w:type="dxa"/>
            <w:gridSpan w:val="2"/>
            <w:tcBorders>
              <w:bottom w:val="single" w:sz="4" w:space="0" w:color="auto"/>
            </w:tcBorders>
          </w:tcPr>
          <w:p w14:paraId="3B01CB19" w14:textId="768E19D5" w:rsidR="00993CA9" w:rsidRPr="00D04069" w:rsidRDefault="00993CA9" w:rsidP="00182207">
            <w:pPr>
              <w:rPr>
                <w:rFonts w:cs="Arial"/>
                <w:szCs w:val="20"/>
              </w:rPr>
            </w:pPr>
            <w:r w:rsidRPr="00D04069">
              <w:rPr>
                <w:rFonts w:cs="Arial"/>
              </w:rPr>
              <w:t>Met de mobiele aansluiting kan conferentiegesprek worden uitgevoerd met minimaal drie mobiele en/of vaste aansluitingen.</w:t>
            </w:r>
          </w:p>
        </w:tc>
      </w:tr>
      <w:tr w:rsidR="00D04069" w:rsidRPr="00D04069" w14:paraId="5A071BCD" w14:textId="77777777" w:rsidTr="00377E6C">
        <w:trPr>
          <w:cantSplit/>
        </w:trPr>
        <w:tc>
          <w:tcPr>
            <w:tcW w:w="675" w:type="dxa"/>
            <w:tcBorders>
              <w:bottom w:val="single" w:sz="4" w:space="0" w:color="auto"/>
            </w:tcBorders>
          </w:tcPr>
          <w:p w14:paraId="2BD9290B" w14:textId="77777777" w:rsidR="00993CA9" w:rsidRPr="00D04069" w:rsidRDefault="00993CA9" w:rsidP="00BA1FA7">
            <w:pPr>
              <w:numPr>
                <w:ilvl w:val="0"/>
                <w:numId w:val="21"/>
              </w:numPr>
            </w:pPr>
          </w:p>
        </w:tc>
        <w:tc>
          <w:tcPr>
            <w:tcW w:w="8153" w:type="dxa"/>
            <w:gridSpan w:val="2"/>
            <w:tcBorders>
              <w:bottom w:val="single" w:sz="4" w:space="0" w:color="auto"/>
            </w:tcBorders>
          </w:tcPr>
          <w:p w14:paraId="0958AD65" w14:textId="3F532793" w:rsidR="00993CA9" w:rsidRPr="00D04069" w:rsidRDefault="00993CA9" w:rsidP="00CF3D8C">
            <w:pPr>
              <w:rPr>
                <w:rFonts w:cs="Arial"/>
              </w:rPr>
            </w:pPr>
            <w:r w:rsidRPr="00D04069">
              <w:rPr>
                <w:rFonts w:cs="Arial"/>
              </w:rPr>
              <w:t>Een inkomend gesprek dient onconditioneel en conditioneel (geen gehoor, oproep weigeren, in gesprek) doorgeschakeld te kunnen worden.</w:t>
            </w:r>
          </w:p>
          <w:p w14:paraId="45085BEB" w14:textId="23957932" w:rsidR="00993CA9" w:rsidRPr="00D04069" w:rsidRDefault="00993CA9" w:rsidP="007F4B2A">
            <w:pPr>
              <w:pStyle w:val="Lijstalinea"/>
              <w:numPr>
                <w:ilvl w:val="0"/>
                <w:numId w:val="40"/>
              </w:numPr>
              <w:rPr>
                <w:rFonts w:ascii="Calibri" w:hAnsi="Calibri" w:cs="Calibri"/>
              </w:rPr>
            </w:pPr>
            <w:r w:rsidRPr="00D04069">
              <w:rPr>
                <w:rFonts w:ascii="Calibri" w:hAnsi="Calibri" w:cs="Calibri"/>
              </w:rPr>
              <w:t>Bijvoorbeeld naar de voicemail.</w:t>
            </w:r>
          </w:p>
        </w:tc>
      </w:tr>
      <w:tr w:rsidR="00D04069" w:rsidRPr="00D04069" w14:paraId="793433B8" w14:textId="77777777" w:rsidTr="00377E6C">
        <w:trPr>
          <w:cantSplit/>
        </w:trPr>
        <w:tc>
          <w:tcPr>
            <w:tcW w:w="675" w:type="dxa"/>
            <w:tcBorders>
              <w:bottom w:val="single" w:sz="4" w:space="0" w:color="auto"/>
            </w:tcBorders>
          </w:tcPr>
          <w:p w14:paraId="3DF67984" w14:textId="77777777" w:rsidR="00993CA9" w:rsidRPr="00D04069" w:rsidRDefault="00993CA9" w:rsidP="00BA1FA7">
            <w:pPr>
              <w:numPr>
                <w:ilvl w:val="0"/>
                <w:numId w:val="21"/>
              </w:numPr>
            </w:pPr>
          </w:p>
        </w:tc>
        <w:tc>
          <w:tcPr>
            <w:tcW w:w="8153" w:type="dxa"/>
            <w:gridSpan w:val="2"/>
            <w:tcBorders>
              <w:bottom w:val="single" w:sz="4" w:space="0" w:color="auto"/>
            </w:tcBorders>
          </w:tcPr>
          <w:p w14:paraId="5F04E969" w14:textId="6044279B" w:rsidR="00993CA9" w:rsidRPr="00D04069" w:rsidRDefault="00993CA9" w:rsidP="00B164EE">
            <w:pPr>
              <w:rPr>
                <w:rFonts w:cs="Arial"/>
              </w:rPr>
            </w:pPr>
            <w:r w:rsidRPr="00D04069">
              <w:rPr>
                <w:rFonts w:cs="Arial"/>
              </w:rPr>
              <w:t>Een mobiele aansluiting heeft de beschikking over een voicemail-box.</w:t>
            </w:r>
          </w:p>
          <w:p w14:paraId="31B05A59" w14:textId="202BA7DA" w:rsidR="00993CA9" w:rsidRPr="00D04069" w:rsidRDefault="00993CA9" w:rsidP="007F4B2A">
            <w:pPr>
              <w:pStyle w:val="Lijstalinea"/>
              <w:numPr>
                <w:ilvl w:val="0"/>
                <w:numId w:val="28"/>
              </w:numPr>
            </w:pPr>
            <w:r w:rsidRPr="00D04069">
              <w:rPr>
                <w:rFonts w:asciiTheme="minorHAnsi" w:hAnsiTheme="minorHAnsi" w:cstheme="minorHAnsi"/>
              </w:rPr>
              <w:t>Op het mobiele netwerk van de opdrachtnemer;</w:t>
            </w:r>
          </w:p>
          <w:p w14:paraId="33A09033" w14:textId="1B4BB54E" w:rsidR="00993CA9" w:rsidRPr="00D04069" w:rsidRDefault="00993CA9" w:rsidP="007F4B2A">
            <w:pPr>
              <w:pStyle w:val="Lijstalinea"/>
              <w:numPr>
                <w:ilvl w:val="0"/>
                <w:numId w:val="28"/>
              </w:numPr>
            </w:pPr>
            <w:r w:rsidRPr="00D04069">
              <w:rPr>
                <w:rFonts w:asciiTheme="minorHAnsi" w:hAnsiTheme="minorHAnsi" w:cstheme="minorBidi"/>
              </w:rPr>
              <w:t>Op het mobiele netwerk van een roaming partner van de opdrachtnemer.</w:t>
            </w:r>
          </w:p>
        </w:tc>
      </w:tr>
      <w:tr w:rsidR="00D04069" w:rsidRPr="00D04069" w14:paraId="52B39B62" w14:textId="77777777" w:rsidTr="00377E6C">
        <w:trPr>
          <w:cantSplit/>
        </w:trPr>
        <w:tc>
          <w:tcPr>
            <w:tcW w:w="675" w:type="dxa"/>
            <w:tcBorders>
              <w:bottom w:val="single" w:sz="4" w:space="0" w:color="auto"/>
            </w:tcBorders>
          </w:tcPr>
          <w:p w14:paraId="2CBE75F5" w14:textId="77777777" w:rsidR="00993CA9" w:rsidRPr="00D04069" w:rsidRDefault="00993CA9" w:rsidP="00BA1FA7">
            <w:pPr>
              <w:numPr>
                <w:ilvl w:val="0"/>
                <w:numId w:val="21"/>
              </w:numPr>
            </w:pPr>
          </w:p>
        </w:tc>
        <w:tc>
          <w:tcPr>
            <w:tcW w:w="8153" w:type="dxa"/>
            <w:gridSpan w:val="2"/>
            <w:tcBorders>
              <w:bottom w:val="single" w:sz="4" w:space="0" w:color="auto"/>
            </w:tcBorders>
          </w:tcPr>
          <w:p w14:paraId="21C0161E" w14:textId="67C07BF8" w:rsidR="00993CA9" w:rsidRPr="00D04069" w:rsidRDefault="00993CA9" w:rsidP="00E7750A">
            <w:pPr>
              <w:rPr>
                <w:rFonts w:cs="Arial"/>
                <w:szCs w:val="20"/>
              </w:rPr>
            </w:pPr>
            <w:r w:rsidRPr="00D04069">
              <w:rPr>
                <w:rFonts w:cs="Arial"/>
              </w:rPr>
              <w:t>De voicemail-box kan door de gebruiker worden geactiveerd en gedeactiveerd.</w:t>
            </w:r>
          </w:p>
        </w:tc>
      </w:tr>
      <w:tr w:rsidR="00D04069" w:rsidRPr="00D04069" w14:paraId="0781CCFD" w14:textId="77777777" w:rsidTr="00377E6C">
        <w:trPr>
          <w:cantSplit/>
        </w:trPr>
        <w:tc>
          <w:tcPr>
            <w:tcW w:w="675" w:type="dxa"/>
            <w:tcBorders>
              <w:bottom w:val="single" w:sz="4" w:space="0" w:color="auto"/>
            </w:tcBorders>
          </w:tcPr>
          <w:p w14:paraId="4B6D18FB" w14:textId="77777777" w:rsidR="00993CA9" w:rsidRPr="00D04069" w:rsidRDefault="00993CA9" w:rsidP="00BA1FA7">
            <w:pPr>
              <w:numPr>
                <w:ilvl w:val="0"/>
                <w:numId w:val="21"/>
              </w:numPr>
            </w:pPr>
          </w:p>
        </w:tc>
        <w:tc>
          <w:tcPr>
            <w:tcW w:w="8153" w:type="dxa"/>
            <w:gridSpan w:val="2"/>
            <w:tcBorders>
              <w:bottom w:val="single" w:sz="4" w:space="0" w:color="auto"/>
            </w:tcBorders>
          </w:tcPr>
          <w:p w14:paraId="33642B6D" w14:textId="08519A87" w:rsidR="00993CA9" w:rsidRPr="00D04069" w:rsidRDefault="00993CA9" w:rsidP="00E7750A">
            <w:pPr>
              <w:rPr>
                <w:rFonts w:cs="Arial"/>
                <w:szCs w:val="20"/>
              </w:rPr>
            </w:pPr>
            <w:r w:rsidRPr="00D04069">
              <w:rPr>
                <w:rFonts w:cs="Arial"/>
              </w:rPr>
              <w:t>De voicemail-box kan door de gebruiker worden voorzien van een door de gebruiker ingesproken standaard welkomstboodschap.</w:t>
            </w:r>
          </w:p>
        </w:tc>
      </w:tr>
      <w:tr w:rsidR="00D04069" w:rsidRPr="00D04069" w14:paraId="4A5A4307" w14:textId="77777777" w:rsidTr="00377E6C">
        <w:trPr>
          <w:cantSplit/>
        </w:trPr>
        <w:tc>
          <w:tcPr>
            <w:tcW w:w="675" w:type="dxa"/>
            <w:tcBorders>
              <w:bottom w:val="single" w:sz="4" w:space="0" w:color="auto"/>
            </w:tcBorders>
          </w:tcPr>
          <w:p w14:paraId="0D41E9BF" w14:textId="77777777" w:rsidR="00993CA9" w:rsidRPr="00D04069" w:rsidRDefault="00993CA9" w:rsidP="003C5C53">
            <w:pPr>
              <w:numPr>
                <w:ilvl w:val="0"/>
                <w:numId w:val="21"/>
              </w:numPr>
            </w:pPr>
          </w:p>
        </w:tc>
        <w:tc>
          <w:tcPr>
            <w:tcW w:w="8153" w:type="dxa"/>
            <w:gridSpan w:val="2"/>
            <w:tcBorders>
              <w:bottom w:val="single" w:sz="4" w:space="0" w:color="auto"/>
            </w:tcBorders>
          </w:tcPr>
          <w:p w14:paraId="29D2A837" w14:textId="18A4A443" w:rsidR="00993CA9" w:rsidRPr="00D04069" w:rsidRDefault="00993CA9" w:rsidP="003C5C53">
            <w:pPr>
              <w:rPr>
                <w:rFonts w:cs="Arial"/>
              </w:rPr>
            </w:pPr>
            <w:r w:rsidRPr="00D04069">
              <w:rPr>
                <w:rFonts w:cs="Arial"/>
              </w:rPr>
              <w:t>Het is mogelijk om naast de standaard welkomstboodschap 1 of meer</w:t>
            </w:r>
          </w:p>
          <w:p w14:paraId="34B0FADC" w14:textId="218CEA2D" w:rsidR="00993CA9" w:rsidRPr="00D04069" w:rsidRDefault="00993CA9" w:rsidP="003C5C53">
            <w:pPr>
              <w:rPr>
                <w:rFonts w:cs="Arial"/>
              </w:rPr>
            </w:pPr>
            <w:r w:rsidRPr="00D04069">
              <w:rPr>
                <w:rFonts w:cs="Arial"/>
              </w:rPr>
              <w:lastRenderedPageBreak/>
              <w:t>alternatieve welkomstboodschappen in te spreken en op te slaan</w:t>
            </w:r>
            <w:r w:rsidR="00B308BA" w:rsidRPr="00D04069">
              <w:rPr>
                <w:rFonts w:cs="Arial"/>
              </w:rPr>
              <w:t>.</w:t>
            </w:r>
          </w:p>
        </w:tc>
      </w:tr>
      <w:tr w:rsidR="00D04069" w:rsidRPr="00D04069" w14:paraId="213F1A8D" w14:textId="77777777" w:rsidTr="00377E6C">
        <w:trPr>
          <w:cantSplit/>
        </w:trPr>
        <w:tc>
          <w:tcPr>
            <w:tcW w:w="675" w:type="dxa"/>
            <w:tcBorders>
              <w:bottom w:val="single" w:sz="4" w:space="0" w:color="auto"/>
            </w:tcBorders>
          </w:tcPr>
          <w:p w14:paraId="496730C6" w14:textId="77777777" w:rsidR="00993CA9" w:rsidRPr="00D04069" w:rsidRDefault="00993CA9" w:rsidP="00BA1FA7">
            <w:pPr>
              <w:numPr>
                <w:ilvl w:val="0"/>
                <w:numId w:val="21"/>
              </w:numPr>
            </w:pPr>
          </w:p>
        </w:tc>
        <w:tc>
          <w:tcPr>
            <w:tcW w:w="8153" w:type="dxa"/>
            <w:gridSpan w:val="2"/>
            <w:tcBorders>
              <w:bottom w:val="single" w:sz="4" w:space="0" w:color="auto"/>
            </w:tcBorders>
          </w:tcPr>
          <w:p w14:paraId="16C6EDAE" w14:textId="5F44ED2A" w:rsidR="00993CA9" w:rsidRPr="00D04069" w:rsidRDefault="00993CA9" w:rsidP="00E7750A">
            <w:pPr>
              <w:rPr>
                <w:rFonts w:cs="Arial"/>
                <w:szCs w:val="20"/>
              </w:rPr>
            </w:pPr>
            <w:r w:rsidRPr="00D04069">
              <w:rPr>
                <w:rFonts w:cs="Arial"/>
              </w:rPr>
              <w:t>Bij een ingesproken voicemailbericht wordt  binnen 10 minuten een notificatie gestuurd naar de mobiele aansluiting met de tijd en datum van inspreken.</w:t>
            </w:r>
          </w:p>
        </w:tc>
      </w:tr>
      <w:tr w:rsidR="00D04069" w:rsidRPr="00D04069" w14:paraId="1FDE9A65" w14:textId="77777777" w:rsidTr="00377E6C">
        <w:trPr>
          <w:cantSplit/>
        </w:trPr>
        <w:tc>
          <w:tcPr>
            <w:tcW w:w="675" w:type="dxa"/>
            <w:tcBorders>
              <w:bottom w:val="single" w:sz="4" w:space="0" w:color="auto"/>
            </w:tcBorders>
          </w:tcPr>
          <w:p w14:paraId="25D59B28" w14:textId="77777777" w:rsidR="00993CA9" w:rsidRPr="00D04069" w:rsidRDefault="00993CA9" w:rsidP="00BA1FA7">
            <w:pPr>
              <w:numPr>
                <w:ilvl w:val="0"/>
                <w:numId w:val="21"/>
              </w:numPr>
            </w:pPr>
          </w:p>
        </w:tc>
        <w:tc>
          <w:tcPr>
            <w:tcW w:w="8153" w:type="dxa"/>
            <w:gridSpan w:val="2"/>
            <w:tcBorders>
              <w:bottom w:val="single" w:sz="4" w:space="0" w:color="auto"/>
            </w:tcBorders>
          </w:tcPr>
          <w:p w14:paraId="0EAE0A87" w14:textId="5B0699AA" w:rsidR="00993CA9" w:rsidRPr="00D04069" w:rsidRDefault="00993CA9" w:rsidP="00E7750A">
            <w:pPr>
              <w:rPr>
                <w:rFonts w:cs="Arial"/>
                <w:szCs w:val="20"/>
              </w:rPr>
            </w:pPr>
            <w:r w:rsidRPr="00D04069">
              <w:rPr>
                <w:rFonts w:cs="Arial"/>
              </w:rPr>
              <w:t>Een ingesproken voicemailbericht moet na beluisteren minimaal 2 dagen bewaard blijven.</w:t>
            </w:r>
          </w:p>
        </w:tc>
      </w:tr>
      <w:tr w:rsidR="00D04069" w:rsidRPr="00D04069" w14:paraId="3D9D4419" w14:textId="77777777" w:rsidTr="00377E6C">
        <w:trPr>
          <w:cantSplit/>
        </w:trPr>
        <w:tc>
          <w:tcPr>
            <w:tcW w:w="675" w:type="dxa"/>
            <w:tcBorders>
              <w:bottom w:val="single" w:sz="4" w:space="0" w:color="auto"/>
            </w:tcBorders>
          </w:tcPr>
          <w:p w14:paraId="281B1702" w14:textId="77777777" w:rsidR="00993CA9" w:rsidRPr="00D04069" w:rsidRDefault="00993CA9" w:rsidP="00BA1FA7">
            <w:pPr>
              <w:numPr>
                <w:ilvl w:val="0"/>
                <w:numId w:val="21"/>
              </w:numPr>
            </w:pPr>
          </w:p>
        </w:tc>
        <w:tc>
          <w:tcPr>
            <w:tcW w:w="8153" w:type="dxa"/>
            <w:gridSpan w:val="2"/>
            <w:tcBorders>
              <w:bottom w:val="single" w:sz="4" w:space="0" w:color="auto"/>
            </w:tcBorders>
          </w:tcPr>
          <w:p w14:paraId="324E7308" w14:textId="1C99CAA1" w:rsidR="00993CA9" w:rsidRPr="00D04069" w:rsidRDefault="00993CA9" w:rsidP="00E7750A">
            <w:pPr>
              <w:rPr>
                <w:rFonts w:cs="Arial"/>
              </w:rPr>
            </w:pPr>
            <w:r w:rsidRPr="00D04069">
              <w:rPr>
                <w:rFonts w:cs="Arial"/>
              </w:rPr>
              <w:t xml:space="preserve">Een </w:t>
            </w:r>
            <w:proofErr w:type="spellStart"/>
            <w:r w:rsidRPr="00D04069">
              <w:rPr>
                <w:rFonts w:cs="Arial"/>
              </w:rPr>
              <w:t>onbeluisterd</w:t>
            </w:r>
            <w:proofErr w:type="spellEnd"/>
            <w:r w:rsidRPr="00D04069">
              <w:rPr>
                <w:rFonts w:cs="Arial"/>
              </w:rPr>
              <w:t xml:space="preserve"> ingesproken voicemailbericht moet minimaal 14 dagen bewaard blijven.</w:t>
            </w:r>
          </w:p>
        </w:tc>
      </w:tr>
    </w:tbl>
    <w:p w14:paraId="378D6EBF" w14:textId="33885AF3" w:rsidR="007A353E" w:rsidRPr="00D04069" w:rsidRDefault="007A353E"/>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8904"/>
      </w:tblGrid>
      <w:tr w:rsidR="00D04069" w:rsidRPr="00D04069" w14:paraId="7E2D4EB7" w14:textId="77777777" w:rsidTr="001863B8">
        <w:trPr>
          <w:cantSplit/>
        </w:trPr>
        <w:tc>
          <w:tcPr>
            <w:tcW w:w="8856" w:type="dxa"/>
            <w:gridSpan w:val="2"/>
            <w:tcBorders>
              <w:top w:val="single" w:sz="4" w:space="0" w:color="auto"/>
              <w:bottom w:val="single" w:sz="4" w:space="0" w:color="auto"/>
            </w:tcBorders>
            <w:shd w:val="clear" w:color="auto" w:fill="00B0F0"/>
          </w:tcPr>
          <w:p w14:paraId="10E361D8" w14:textId="77777777" w:rsidR="00A2710F" w:rsidRPr="00D04069" w:rsidRDefault="00A2710F" w:rsidP="001123AE">
            <w:pPr>
              <w:pStyle w:val="Kop2"/>
              <w:rPr>
                <w:lang w:val="nl-NL"/>
              </w:rPr>
            </w:pPr>
            <w:bookmarkStart w:id="10" w:name="RANGE!A37"/>
            <w:bookmarkStart w:id="11" w:name="_Toc392594488"/>
            <w:r w:rsidRPr="00D04069">
              <w:rPr>
                <w:lang w:val="nl-NL"/>
              </w:rPr>
              <w:t>Sms</w:t>
            </w:r>
            <w:bookmarkEnd w:id="10"/>
            <w:bookmarkEnd w:id="11"/>
          </w:p>
        </w:tc>
      </w:tr>
      <w:tr w:rsidR="00D04069" w:rsidRPr="00D04069" w14:paraId="7545A961" w14:textId="77777777" w:rsidTr="001863B8">
        <w:trPr>
          <w:cantSplit/>
        </w:trPr>
        <w:tc>
          <w:tcPr>
            <w:tcW w:w="675" w:type="dxa"/>
          </w:tcPr>
          <w:p w14:paraId="2B31CBFA" w14:textId="77777777" w:rsidR="00993CA9" w:rsidRPr="00D04069" w:rsidRDefault="00993CA9" w:rsidP="00BA1FA7">
            <w:pPr>
              <w:numPr>
                <w:ilvl w:val="0"/>
                <w:numId w:val="21"/>
              </w:numPr>
            </w:pPr>
          </w:p>
        </w:tc>
        <w:tc>
          <w:tcPr>
            <w:tcW w:w="8181" w:type="dxa"/>
            <w:vAlign w:val="center"/>
          </w:tcPr>
          <w:p w14:paraId="1250C598" w14:textId="6AF51CD2" w:rsidR="00993CA9" w:rsidRPr="00D04069" w:rsidRDefault="00993CA9" w:rsidP="001123AE">
            <w:pPr>
              <w:rPr>
                <w:rFonts w:cs="Arial"/>
                <w:szCs w:val="20"/>
              </w:rPr>
            </w:pPr>
            <w:r w:rsidRPr="00D04069">
              <w:rPr>
                <w:rFonts w:cs="Arial"/>
              </w:rPr>
              <w:t>Het versturen en ontvangen van SMS berichten is mogelijk met de mobiele aansluiting naar en van mobiele aansluitingen van eigen en andere netwerken.</w:t>
            </w:r>
          </w:p>
        </w:tc>
      </w:tr>
      <w:tr w:rsidR="00D04069" w:rsidRPr="00D04069" w14:paraId="7B47F956" w14:textId="77777777" w:rsidTr="001863B8">
        <w:trPr>
          <w:cantSplit/>
        </w:trPr>
        <w:tc>
          <w:tcPr>
            <w:tcW w:w="675" w:type="dxa"/>
          </w:tcPr>
          <w:p w14:paraId="30909758" w14:textId="77777777" w:rsidR="00993CA9" w:rsidRPr="00D04069" w:rsidRDefault="00993CA9" w:rsidP="00FE4967">
            <w:pPr>
              <w:numPr>
                <w:ilvl w:val="0"/>
                <w:numId w:val="21"/>
              </w:numPr>
            </w:pPr>
          </w:p>
        </w:tc>
        <w:tc>
          <w:tcPr>
            <w:tcW w:w="8181" w:type="dxa"/>
          </w:tcPr>
          <w:p w14:paraId="360ACC4F" w14:textId="1D88AAC0" w:rsidR="006B500A" w:rsidRPr="00D04069" w:rsidRDefault="00993CA9" w:rsidP="00FE4967">
            <w:pPr>
              <w:rPr>
                <w:rFonts w:cs="Arial"/>
              </w:rPr>
            </w:pPr>
            <w:r w:rsidRPr="00D04069">
              <w:t>SMS berichten moeten verzonden en ontvangen kunnen worden als gebruik wordt gemaakt van roaming.</w:t>
            </w:r>
          </w:p>
        </w:tc>
      </w:tr>
    </w:tbl>
    <w:p w14:paraId="1115EAF5" w14:textId="5DBC2A1F" w:rsidR="00A2710F" w:rsidRPr="00D04069" w:rsidRDefault="00A2710F"/>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8904"/>
      </w:tblGrid>
      <w:tr w:rsidR="00D04069" w:rsidRPr="00D04069" w14:paraId="47CB2326" w14:textId="77777777" w:rsidTr="001863B8">
        <w:trPr>
          <w:cantSplit/>
        </w:trPr>
        <w:tc>
          <w:tcPr>
            <w:tcW w:w="8856" w:type="dxa"/>
            <w:gridSpan w:val="2"/>
            <w:tcBorders>
              <w:top w:val="single" w:sz="4" w:space="0" w:color="auto"/>
              <w:bottom w:val="single" w:sz="4" w:space="0" w:color="auto"/>
            </w:tcBorders>
            <w:shd w:val="clear" w:color="auto" w:fill="00B0F0"/>
          </w:tcPr>
          <w:p w14:paraId="2C976A06" w14:textId="4A8CFFE5" w:rsidR="00B22741" w:rsidRPr="00D04069" w:rsidRDefault="00B22741" w:rsidP="001123AE">
            <w:pPr>
              <w:pStyle w:val="Kop2"/>
              <w:rPr>
                <w:lang w:val="nl-NL"/>
              </w:rPr>
            </w:pPr>
            <w:r w:rsidRPr="00D04069">
              <w:rPr>
                <w:lang w:val="nl-NL"/>
              </w:rPr>
              <w:t>Machine to Machine</w:t>
            </w:r>
          </w:p>
        </w:tc>
      </w:tr>
      <w:tr w:rsidR="00D04069" w:rsidRPr="00D04069" w14:paraId="6DCEACDC" w14:textId="77777777" w:rsidTr="001863B8">
        <w:trPr>
          <w:cantSplit/>
        </w:trPr>
        <w:tc>
          <w:tcPr>
            <w:tcW w:w="675" w:type="dxa"/>
            <w:tcBorders>
              <w:bottom w:val="single" w:sz="4" w:space="0" w:color="auto"/>
            </w:tcBorders>
          </w:tcPr>
          <w:p w14:paraId="571040C5" w14:textId="77777777" w:rsidR="00993CA9" w:rsidRPr="00D04069" w:rsidRDefault="00993CA9" w:rsidP="001123AE">
            <w:pPr>
              <w:numPr>
                <w:ilvl w:val="0"/>
                <w:numId w:val="21"/>
              </w:numPr>
            </w:pPr>
          </w:p>
        </w:tc>
        <w:tc>
          <w:tcPr>
            <w:tcW w:w="8181" w:type="dxa"/>
            <w:tcBorders>
              <w:bottom w:val="single" w:sz="4" w:space="0" w:color="auto"/>
            </w:tcBorders>
            <w:vAlign w:val="center"/>
          </w:tcPr>
          <w:p w14:paraId="60075A28" w14:textId="786B6BA8" w:rsidR="00993CA9" w:rsidRPr="00D04069" w:rsidRDefault="00993CA9" w:rsidP="001123AE">
            <w:pPr>
              <w:rPr>
                <w:rFonts w:cs="Arial"/>
                <w:szCs w:val="20"/>
              </w:rPr>
            </w:pPr>
            <w:r w:rsidRPr="00D04069">
              <w:rPr>
                <w:rFonts w:cs="Arial"/>
              </w:rPr>
              <w:t xml:space="preserve">Het mobiele netwerk van de Opdrachtnemer ondersteunt specifieke </w:t>
            </w:r>
            <w:proofErr w:type="spellStart"/>
            <w:r w:rsidRPr="00D04069">
              <w:rPr>
                <w:rFonts w:cs="Arial"/>
              </w:rPr>
              <w:t>IoT</w:t>
            </w:r>
            <w:proofErr w:type="spellEnd"/>
            <w:r w:rsidRPr="00D04069">
              <w:rPr>
                <w:rFonts w:cs="Arial"/>
              </w:rPr>
              <w:t>-standaarden zoals NB-</w:t>
            </w:r>
            <w:proofErr w:type="spellStart"/>
            <w:r w:rsidRPr="00D04069">
              <w:rPr>
                <w:rFonts w:cs="Arial"/>
              </w:rPr>
              <w:t>IoT</w:t>
            </w:r>
            <w:proofErr w:type="spellEnd"/>
            <w:r w:rsidRPr="00D04069">
              <w:rPr>
                <w:rFonts w:cs="Arial"/>
              </w:rPr>
              <w:t>, LTE-M, 4G of 5G, afhankelijk van het type machine (bijv. lage energiebehoefte versus hoge bandbreedte)</w:t>
            </w:r>
            <w:r w:rsidR="00B308BA" w:rsidRPr="00D04069">
              <w:rPr>
                <w:rFonts w:cs="Arial"/>
              </w:rPr>
              <w:t>.</w:t>
            </w:r>
          </w:p>
        </w:tc>
      </w:tr>
    </w:tbl>
    <w:p w14:paraId="793D0BC2" w14:textId="2952DDF5" w:rsidR="00101A1A" w:rsidRPr="00D04069" w:rsidRDefault="00101A1A"/>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901"/>
      </w:tblGrid>
      <w:tr w:rsidR="00D04069" w:rsidRPr="00D04069" w14:paraId="7E186F9E" w14:textId="77777777" w:rsidTr="001863B8">
        <w:trPr>
          <w:cantSplit/>
        </w:trPr>
        <w:tc>
          <w:tcPr>
            <w:tcW w:w="8814" w:type="dxa"/>
            <w:gridSpan w:val="2"/>
            <w:tcBorders>
              <w:bottom w:val="single" w:sz="4" w:space="0" w:color="auto"/>
            </w:tcBorders>
            <w:shd w:val="clear" w:color="auto" w:fill="00B0F0"/>
          </w:tcPr>
          <w:p w14:paraId="0EC386D6" w14:textId="1610717E" w:rsidR="00101A1A" w:rsidRPr="00D04069" w:rsidRDefault="00101A1A" w:rsidP="001123AE">
            <w:pPr>
              <w:pStyle w:val="Kop2"/>
              <w:rPr>
                <w:lang w:val="nl-NL"/>
              </w:rPr>
            </w:pPr>
            <w:r w:rsidRPr="00D04069">
              <w:rPr>
                <w:lang w:val="nl-NL"/>
              </w:rPr>
              <w:t>Telefonie functionaliteit</w:t>
            </w:r>
          </w:p>
        </w:tc>
      </w:tr>
      <w:tr w:rsidR="00D04069" w:rsidRPr="00D04069" w14:paraId="0E4E2113" w14:textId="77777777" w:rsidTr="001863B8">
        <w:trPr>
          <w:cantSplit/>
        </w:trPr>
        <w:tc>
          <w:tcPr>
            <w:tcW w:w="8814" w:type="dxa"/>
            <w:gridSpan w:val="2"/>
            <w:tcBorders>
              <w:bottom w:val="single" w:sz="4" w:space="0" w:color="auto"/>
            </w:tcBorders>
          </w:tcPr>
          <w:p w14:paraId="3AB008CB" w14:textId="3F609BCB" w:rsidR="008D7D79" w:rsidRPr="00D04069" w:rsidRDefault="00175F47" w:rsidP="00175F47">
            <w:pPr>
              <w:ind w:right="-1"/>
              <w:rPr>
                <w:rFonts w:cs="Arial"/>
                <w:szCs w:val="20"/>
              </w:rPr>
            </w:pPr>
            <w:r w:rsidRPr="00D04069">
              <w:rPr>
                <w:rFonts w:cs="Arial"/>
                <w:szCs w:val="20"/>
              </w:rPr>
              <w:t>Op de mobiele aansluitingen dient de volgende telefonie functional</w:t>
            </w:r>
            <w:r w:rsidR="00C50B3F" w:rsidRPr="00D04069">
              <w:rPr>
                <w:rFonts w:cs="Arial"/>
                <w:szCs w:val="20"/>
              </w:rPr>
              <w:t xml:space="preserve">iteit </w:t>
            </w:r>
            <w:r w:rsidR="00DD74FD" w:rsidRPr="00D04069">
              <w:rPr>
                <w:rFonts w:cs="Arial"/>
                <w:szCs w:val="20"/>
              </w:rPr>
              <w:t>mogelijk te zijn.</w:t>
            </w:r>
            <w:r w:rsidRPr="00D04069">
              <w:rPr>
                <w:rFonts w:cs="Arial"/>
                <w:szCs w:val="20"/>
              </w:rPr>
              <w:t xml:space="preserve"> </w:t>
            </w:r>
          </w:p>
        </w:tc>
      </w:tr>
      <w:tr w:rsidR="00D04069" w:rsidRPr="00D04069" w14:paraId="17D8E4A9" w14:textId="77777777" w:rsidTr="001863B8">
        <w:trPr>
          <w:cantSplit/>
        </w:trPr>
        <w:tc>
          <w:tcPr>
            <w:tcW w:w="675" w:type="dxa"/>
            <w:tcBorders>
              <w:bottom w:val="single" w:sz="4" w:space="0" w:color="auto"/>
            </w:tcBorders>
          </w:tcPr>
          <w:p w14:paraId="0A7F033A" w14:textId="77777777" w:rsidR="00993CA9" w:rsidRPr="00D04069" w:rsidRDefault="00993CA9" w:rsidP="00BA1FA7">
            <w:pPr>
              <w:numPr>
                <w:ilvl w:val="0"/>
                <w:numId w:val="21"/>
              </w:numPr>
            </w:pPr>
          </w:p>
        </w:tc>
        <w:tc>
          <w:tcPr>
            <w:tcW w:w="8139" w:type="dxa"/>
            <w:tcBorders>
              <w:bottom w:val="single" w:sz="4" w:space="0" w:color="auto"/>
            </w:tcBorders>
            <w:vAlign w:val="center"/>
          </w:tcPr>
          <w:p w14:paraId="5F89F1B3" w14:textId="194B645B" w:rsidR="00993CA9" w:rsidRPr="00D04069" w:rsidRDefault="00993CA9" w:rsidP="001123AE">
            <w:pPr>
              <w:rPr>
                <w:rFonts w:cs="Arial"/>
                <w:szCs w:val="20"/>
              </w:rPr>
            </w:pPr>
            <w:r w:rsidRPr="00D04069">
              <w:rPr>
                <w:rFonts w:cs="Arial"/>
                <w:szCs w:val="20"/>
              </w:rPr>
              <w:t>Mobiele aansluitingen dienen onderdeel te kunnen uitmaken van huntgroepen. De beheerder van de Opdrachtgever kan deze zelf samenstellen.</w:t>
            </w:r>
          </w:p>
        </w:tc>
      </w:tr>
      <w:tr w:rsidR="00D04069" w:rsidRPr="00D04069" w14:paraId="492EC773" w14:textId="77777777" w:rsidTr="001863B8">
        <w:trPr>
          <w:cantSplit/>
        </w:trPr>
        <w:tc>
          <w:tcPr>
            <w:tcW w:w="675" w:type="dxa"/>
            <w:tcBorders>
              <w:bottom w:val="single" w:sz="4" w:space="0" w:color="auto"/>
            </w:tcBorders>
          </w:tcPr>
          <w:p w14:paraId="76C8DA0B" w14:textId="77777777" w:rsidR="00993CA9" w:rsidRPr="00D04069" w:rsidRDefault="00993CA9" w:rsidP="00BA1FA7">
            <w:pPr>
              <w:numPr>
                <w:ilvl w:val="0"/>
                <w:numId w:val="21"/>
              </w:numPr>
            </w:pPr>
          </w:p>
        </w:tc>
        <w:tc>
          <w:tcPr>
            <w:tcW w:w="8139" w:type="dxa"/>
            <w:tcBorders>
              <w:bottom w:val="single" w:sz="4" w:space="0" w:color="auto"/>
            </w:tcBorders>
            <w:vAlign w:val="center"/>
          </w:tcPr>
          <w:p w14:paraId="656E5675" w14:textId="766EA90C" w:rsidR="00993CA9" w:rsidRPr="00D04069" w:rsidRDefault="00993CA9" w:rsidP="001123AE">
            <w:pPr>
              <w:rPr>
                <w:rFonts w:cs="Arial"/>
                <w:szCs w:val="20"/>
              </w:rPr>
            </w:pPr>
            <w:r w:rsidRPr="00D04069">
              <w:rPr>
                <w:rFonts w:cs="Arial"/>
                <w:szCs w:val="20"/>
              </w:rPr>
              <w:t>De hunt groep dient bereikbaar te zijn op de volgende nummers.</w:t>
            </w:r>
          </w:p>
          <w:p w14:paraId="0E582F65" w14:textId="1ECDCFAF" w:rsidR="00993CA9" w:rsidRPr="00602855" w:rsidRDefault="00993CA9" w:rsidP="007F4B2A">
            <w:pPr>
              <w:pStyle w:val="Lijstalinea"/>
              <w:numPr>
                <w:ilvl w:val="0"/>
                <w:numId w:val="30"/>
              </w:numPr>
              <w:rPr>
                <w:strike/>
              </w:rPr>
            </w:pPr>
            <w:r w:rsidRPr="00602855">
              <w:rPr>
                <w:rFonts w:asciiTheme="minorHAnsi" w:hAnsiTheme="minorHAnsi" w:cstheme="minorHAnsi"/>
                <w:strike/>
              </w:rPr>
              <w:t xml:space="preserve">Een 06….   </w:t>
            </w:r>
            <w:r w:rsidR="00557822" w:rsidRPr="00602855">
              <w:rPr>
                <w:rFonts w:asciiTheme="minorHAnsi" w:hAnsiTheme="minorHAnsi" w:cstheme="minorHAnsi"/>
                <w:strike/>
              </w:rPr>
              <w:t>N</w:t>
            </w:r>
            <w:r w:rsidRPr="00602855">
              <w:rPr>
                <w:rFonts w:asciiTheme="minorHAnsi" w:hAnsiTheme="minorHAnsi" w:cstheme="minorHAnsi"/>
                <w:strike/>
              </w:rPr>
              <w:t>ummer</w:t>
            </w:r>
            <w:r w:rsidR="00557822" w:rsidRPr="00602855">
              <w:rPr>
                <w:rFonts w:asciiTheme="minorHAnsi" w:hAnsiTheme="minorHAnsi" w:cstheme="minorHAnsi"/>
                <w:strike/>
              </w:rPr>
              <w:t>;</w:t>
            </w:r>
          </w:p>
          <w:p w14:paraId="4D797C3E" w14:textId="159B0CD2" w:rsidR="00993CA9" w:rsidRPr="00D04069" w:rsidRDefault="00993CA9" w:rsidP="007F4B2A">
            <w:pPr>
              <w:pStyle w:val="Lijstalinea"/>
              <w:numPr>
                <w:ilvl w:val="0"/>
                <w:numId w:val="30"/>
              </w:numPr>
            </w:pPr>
            <w:r w:rsidRPr="00D04069">
              <w:rPr>
                <w:rFonts w:asciiTheme="minorHAnsi" w:hAnsiTheme="minorHAnsi" w:cstheme="minorHAnsi"/>
              </w:rPr>
              <w:t xml:space="preserve">Een 0317…. </w:t>
            </w:r>
            <w:r w:rsidR="00557822" w:rsidRPr="00D04069">
              <w:rPr>
                <w:rFonts w:asciiTheme="minorHAnsi" w:hAnsiTheme="minorHAnsi" w:cstheme="minorHAnsi"/>
              </w:rPr>
              <w:t>n</w:t>
            </w:r>
            <w:r w:rsidRPr="00D04069">
              <w:rPr>
                <w:rFonts w:asciiTheme="minorHAnsi" w:hAnsiTheme="minorHAnsi" w:cstheme="minorHAnsi"/>
              </w:rPr>
              <w:t>ummer.</w:t>
            </w:r>
          </w:p>
        </w:tc>
      </w:tr>
      <w:tr w:rsidR="00D04069" w:rsidRPr="00D04069" w14:paraId="47770786" w14:textId="77777777" w:rsidTr="001863B8">
        <w:trPr>
          <w:cantSplit/>
        </w:trPr>
        <w:tc>
          <w:tcPr>
            <w:tcW w:w="675" w:type="dxa"/>
            <w:tcBorders>
              <w:bottom w:val="single" w:sz="4" w:space="0" w:color="auto"/>
            </w:tcBorders>
          </w:tcPr>
          <w:p w14:paraId="22A6730D" w14:textId="77777777" w:rsidR="00993CA9" w:rsidRPr="00D04069" w:rsidRDefault="00993CA9" w:rsidP="00BA1FA7">
            <w:pPr>
              <w:numPr>
                <w:ilvl w:val="0"/>
                <w:numId w:val="21"/>
              </w:numPr>
            </w:pPr>
          </w:p>
        </w:tc>
        <w:tc>
          <w:tcPr>
            <w:tcW w:w="8139" w:type="dxa"/>
            <w:tcBorders>
              <w:bottom w:val="single" w:sz="4" w:space="0" w:color="auto"/>
            </w:tcBorders>
            <w:vAlign w:val="center"/>
          </w:tcPr>
          <w:p w14:paraId="0356D009" w14:textId="7F29FA7A" w:rsidR="00993CA9" w:rsidRPr="00D04069" w:rsidRDefault="00993CA9" w:rsidP="001123AE">
            <w:pPr>
              <w:rPr>
                <w:rFonts w:cs="Arial"/>
                <w:szCs w:val="20"/>
              </w:rPr>
            </w:pPr>
            <w:r w:rsidRPr="00D04069">
              <w:rPr>
                <w:rFonts w:cs="Arial"/>
                <w:szCs w:val="20"/>
              </w:rPr>
              <w:t>De gebruiker kan zich met de smartphone/mobiele telefoon aan en afmelden in de huntgroep.</w:t>
            </w:r>
          </w:p>
        </w:tc>
      </w:tr>
      <w:tr w:rsidR="00D04069" w:rsidRPr="00D04069" w14:paraId="5EECA1B2" w14:textId="77777777" w:rsidTr="001863B8">
        <w:trPr>
          <w:cantSplit/>
        </w:trPr>
        <w:tc>
          <w:tcPr>
            <w:tcW w:w="675" w:type="dxa"/>
            <w:tcBorders>
              <w:bottom w:val="single" w:sz="4" w:space="0" w:color="auto"/>
            </w:tcBorders>
          </w:tcPr>
          <w:p w14:paraId="4A9DD629" w14:textId="77777777" w:rsidR="00993CA9" w:rsidRPr="00D04069" w:rsidRDefault="00993CA9" w:rsidP="00BA1FA7">
            <w:pPr>
              <w:numPr>
                <w:ilvl w:val="0"/>
                <w:numId w:val="21"/>
              </w:numPr>
            </w:pPr>
          </w:p>
        </w:tc>
        <w:tc>
          <w:tcPr>
            <w:tcW w:w="8139" w:type="dxa"/>
            <w:tcBorders>
              <w:bottom w:val="single" w:sz="4" w:space="0" w:color="auto"/>
            </w:tcBorders>
          </w:tcPr>
          <w:p w14:paraId="0CD045E4" w14:textId="7A8C4542" w:rsidR="00993CA9" w:rsidRPr="00D04069" w:rsidRDefault="00993CA9" w:rsidP="001123AE">
            <w:pPr>
              <w:rPr>
                <w:rFonts w:cs="Arial"/>
                <w:szCs w:val="20"/>
              </w:rPr>
            </w:pPr>
            <w:r w:rsidRPr="00D04069">
              <w:rPr>
                <w:rFonts w:cs="Arial"/>
                <w:szCs w:val="20"/>
              </w:rPr>
              <w:t>Als alle aangemelde mobiele aansluitingen van de huntgroep in gesprek zijn kan de beller een algemene meld/wachttekst krijgen totdat de oproep aan een van de huntgroep leden wordt aangeboden.</w:t>
            </w:r>
          </w:p>
        </w:tc>
      </w:tr>
      <w:tr w:rsidR="00D04069" w:rsidRPr="00D04069" w14:paraId="2F2A42B5" w14:textId="77777777" w:rsidTr="001863B8">
        <w:trPr>
          <w:cantSplit/>
        </w:trPr>
        <w:tc>
          <w:tcPr>
            <w:tcW w:w="675" w:type="dxa"/>
            <w:tcBorders>
              <w:bottom w:val="single" w:sz="4" w:space="0" w:color="auto"/>
            </w:tcBorders>
          </w:tcPr>
          <w:p w14:paraId="32D93FBE" w14:textId="77777777" w:rsidR="00993CA9" w:rsidRPr="00D04069" w:rsidRDefault="00993CA9" w:rsidP="00BA1FA7">
            <w:pPr>
              <w:numPr>
                <w:ilvl w:val="0"/>
                <w:numId w:val="21"/>
              </w:numPr>
            </w:pPr>
          </w:p>
        </w:tc>
        <w:tc>
          <w:tcPr>
            <w:tcW w:w="8139" w:type="dxa"/>
            <w:tcBorders>
              <w:bottom w:val="single" w:sz="4" w:space="0" w:color="auto"/>
            </w:tcBorders>
          </w:tcPr>
          <w:p w14:paraId="270F3CFF" w14:textId="507A8679" w:rsidR="00993CA9" w:rsidRPr="00D04069" w:rsidRDefault="00993CA9" w:rsidP="00E721E9">
            <w:pPr>
              <w:rPr>
                <w:rFonts w:cs="Arial"/>
                <w:szCs w:val="20"/>
              </w:rPr>
            </w:pPr>
            <w:r w:rsidRPr="00D04069">
              <w:rPr>
                <w:rFonts w:cs="Arial"/>
                <w:szCs w:val="20"/>
              </w:rPr>
              <w:t xml:space="preserve">Als alle aangemelde mobiele aansluitingen van de huntgroep in gesprek zijn kan de beller worden doorgeschakeld naar een andere extern nummer. Dit nummer kan zijn: </w:t>
            </w:r>
          </w:p>
          <w:p w14:paraId="63479054" w14:textId="77777777" w:rsidR="00993CA9" w:rsidRPr="00D04069" w:rsidRDefault="00993CA9" w:rsidP="007F4B2A">
            <w:pPr>
              <w:pStyle w:val="Lijstalinea"/>
              <w:numPr>
                <w:ilvl w:val="0"/>
                <w:numId w:val="44"/>
              </w:numPr>
            </w:pPr>
            <w:r w:rsidRPr="00D04069">
              <w:rPr>
                <w:rFonts w:asciiTheme="minorHAnsi" w:hAnsiTheme="minorHAnsi" w:cstheme="minorHAnsi"/>
              </w:rPr>
              <w:t>Een 06….   Nummer.</w:t>
            </w:r>
          </w:p>
          <w:p w14:paraId="536F2AB3" w14:textId="60C25FA9" w:rsidR="00993CA9" w:rsidRPr="00D04069" w:rsidRDefault="00993CA9" w:rsidP="00CE240D">
            <w:pPr>
              <w:pStyle w:val="Lijstalinea"/>
              <w:numPr>
                <w:ilvl w:val="0"/>
                <w:numId w:val="45"/>
              </w:numPr>
            </w:pPr>
            <w:r w:rsidRPr="00D04069">
              <w:rPr>
                <w:rFonts w:asciiTheme="minorHAnsi" w:hAnsiTheme="minorHAnsi" w:cstheme="minorHAnsi"/>
              </w:rPr>
              <w:t>Een 0317…. Nummer.</w:t>
            </w:r>
          </w:p>
        </w:tc>
      </w:tr>
      <w:tr w:rsidR="00D04069" w:rsidRPr="00D04069" w14:paraId="0F6501F4" w14:textId="77777777" w:rsidTr="001863B8">
        <w:trPr>
          <w:cantSplit/>
        </w:trPr>
        <w:tc>
          <w:tcPr>
            <w:tcW w:w="675" w:type="dxa"/>
            <w:tcBorders>
              <w:bottom w:val="single" w:sz="4" w:space="0" w:color="auto"/>
            </w:tcBorders>
          </w:tcPr>
          <w:p w14:paraId="4BB5DAAD" w14:textId="77777777" w:rsidR="00993CA9" w:rsidRPr="00D04069" w:rsidRDefault="00993CA9" w:rsidP="00BA1FA7">
            <w:pPr>
              <w:numPr>
                <w:ilvl w:val="0"/>
                <w:numId w:val="21"/>
              </w:numPr>
            </w:pPr>
          </w:p>
        </w:tc>
        <w:tc>
          <w:tcPr>
            <w:tcW w:w="8139" w:type="dxa"/>
            <w:tcBorders>
              <w:bottom w:val="single" w:sz="4" w:space="0" w:color="auto"/>
            </w:tcBorders>
          </w:tcPr>
          <w:p w14:paraId="1A92F0E6" w14:textId="030D915C" w:rsidR="00993CA9" w:rsidRPr="00D04069" w:rsidRDefault="00993CA9" w:rsidP="008D5367">
            <w:pPr>
              <w:rPr>
                <w:rFonts w:cs="Arial"/>
                <w:szCs w:val="20"/>
              </w:rPr>
            </w:pPr>
            <w:r w:rsidRPr="00D04069">
              <w:rPr>
                <w:rFonts w:cs="Arial"/>
                <w:szCs w:val="20"/>
              </w:rPr>
              <w:t xml:space="preserve">Oproepen op de </w:t>
            </w:r>
            <w:proofErr w:type="spellStart"/>
            <w:r w:rsidRPr="00D04069">
              <w:rPr>
                <w:rFonts w:cs="Arial"/>
                <w:szCs w:val="20"/>
              </w:rPr>
              <w:t>huntgroepnummers</w:t>
            </w:r>
            <w:proofErr w:type="spellEnd"/>
            <w:r w:rsidRPr="00D04069">
              <w:rPr>
                <w:rFonts w:cs="Arial"/>
                <w:szCs w:val="20"/>
              </w:rPr>
              <w:t xml:space="preserve"> kunnen worden verdeeld op basis van verschillende routeringspatronen; lineaire verdeling, cyclische verdeling of gelijktijdig overgaan.</w:t>
            </w:r>
          </w:p>
        </w:tc>
      </w:tr>
    </w:tbl>
    <w:p w14:paraId="4E53A3D2" w14:textId="77777777" w:rsidR="009B6184" w:rsidRPr="00D04069" w:rsidRDefault="009B6184"/>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8902"/>
      </w:tblGrid>
      <w:tr w:rsidR="00D04069" w:rsidRPr="00D04069" w14:paraId="6B25958D" w14:textId="77777777" w:rsidTr="001863B8">
        <w:trPr>
          <w:cantSplit/>
        </w:trPr>
        <w:tc>
          <w:tcPr>
            <w:tcW w:w="8828" w:type="dxa"/>
            <w:gridSpan w:val="2"/>
            <w:tcBorders>
              <w:bottom w:val="single" w:sz="4" w:space="0" w:color="auto"/>
            </w:tcBorders>
            <w:shd w:val="clear" w:color="auto" w:fill="00B0F0"/>
          </w:tcPr>
          <w:p w14:paraId="4A279255" w14:textId="5415DF2D" w:rsidR="00A2710F" w:rsidRPr="00D04069" w:rsidRDefault="00692A18" w:rsidP="001123AE">
            <w:pPr>
              <w:pStyle w:val="Kop2"/>
              <w:rPr>
                <w:lang w:val="nl-NL"/>
              </w:rPr>
            </w:pPr>
            <w:r w:rsidRPr="00D04069">
              <w:rPr>
                <w:lang w:val="nl-NL"/>
              </w:rPr>
              <w:t>Wifi hotspots</w:t>
            </w:r>
          </w:p>
        </w:tc>
      </w:tr>
      <w:tr w:rsidR="00D04069" w:rsidRPr="00D04069" w14:paraId="1053F3B6" w14:textId="77777777" w:rsidTr="001863B8">
        <w:trPr>
          <w:cantSplit/>
        </w:trPr>
        <w:tc>
          <w:tcPr>
            <w:tcW w:w="8828" w:type="dxa"/>
            <w:gridSpan w:val="2"/>
            <w:tcBorders>
              <w:bottom w:val="single" w:sz="4" w:space="0" w:color="auto"/>
            </w:tcBorders>
          </w:tcPr>
          <w:p w14:paraId="1BE737CA" w14:textId="2C8670DC" w:rsidR="00A2710F" w:rsidRPr="00D04069" w:rsidRDefault="004D2588" w:rsidP="001123AE">
            <w:pPr>
              <w:ind w:right="-1"/>
              <w:rPr>
                <w:rFonts w:cs="Arial"/>
                <w:szCs w:val="20"/>
              </w:rPr>
            </w:pPr>
            <w:r w:rsidRPr="00D04069">
              <w:rPr>
                <w:rFonts w:cs="Arial"/>
                <w:szCs w:val="20"/>
              </w:rPr>
              <w:t>Ten aanzien van het gebruik van de mobiele aansluiting</w:t>
            </w:r>
            <w:r w:rsidR="00843480" w:rsidRPr="00D04069">
              <w:rPr>
                <w:rFonts w:cs="Arial"/>
                <w:szCs w:val="20"/>
              </w:rPr>
              <w:t xml:space="preserve"> als mobiele </w:t>
            </w:r>
            <w:proofErr w:type="spellStart"/>
            <w:r w:rsidR="00843480" w:rsidRPr="00D04069">
              <w:rPr>
                <w:rFonts w:cs="Arial"/>
                <w:szCs w:val="20"/>
              </w:rPr>
              <w:t>hotspot</w:t>
            </w:r>
            <w:proofErr w:type="spellEnd"/>
            <w:r w:rsidR="00843480" w:rsidRPr="00D04069">
              <w:rPr>
                <w:rFonts w:cs="Arial"/>
                <w:szCs w:val="20"/>
              </w:rPr>
              <w:t xml:space="preserve"> stelt de Opdrachtgever de volgende eisen</w:t>
            </w:r>
            <w:r w:rsidR="00A2710F" w:rsidRPr="00D04069">
              <w:rPr>
                <w:rFonts w:cs="Arial"/>
                <w:szCs w:val="20"/>
              </w:rPr>
              <w:t xml:space="preserve">. </w:t>
            </w:r>
          </w:p>
        </w:tc>
      </w:tr>
      <w:tr w:rsidR="00D04069" w:rsidRPr="00D04069" w14:paraId="0BC13919" w14:textId="77777777" w:rsidTr="001863B8">
        <w:trPr>
          <w:cantSplit/>
        </w:trPr>
        <w:tc>
          <w:tcPr>
            <w:tcW w:w="675" w:type="dxa"/>
            <w:tcBorders>
              <w:bottom w:val="single" w:sz="4" w:space="0" w:color="auto"/>
            </w:tcBorders>
          </w:tcPr>
          <w:p w14:paraId="7FB950D9" w14:textId="77777777" w:rsidR="00993CA9" w:rsidRPr="00D04069" w:rsidRDefault="00993CA9" w:rsidP="00BA1FA7">
            <w:pPr>
              <w:numPr>
                <w:ilvl w:val="0"/>
                <w:numId w:val="21"/>
              </w:numPr>
            </w:pPr>
          </w:p>
        </w:tc>
        <w:tc>
          <w:tcPr>
            <w:tcW w:w="8153" w:type="dxa"/>
            <w:tcBorders>
              <w:bottom w:val="single" w:sz="4" w:space="0" w:color="auto"/>
            </w:tcBorders>
            <w:vAlign w:val="center"/>
          </w:tcPr>
          <w:p w14:paraId="637A8CBA" w14:textId="3BA8523E" w:rsidR="006E07CD" w:rsidRPr="00D04069" w:rsidRDefault="006E07CD" w:rsidP="006E07CD">
            <w:pPr>
              <w:rPr>
                <w:rFonts w:cs="Arial"/>
                <w:szCs w:val="20"/>
              </w:rPr>
            </w:pPr>
            <w:r w:rsidRPr="00D04069">
              <w:rPr>
                <w:rFonts w:cs="Arial"/>
                <w:szCs w:val="20"/>
              </w:rPr>
              <w:t xml:space="preserve">Gebruikers dienen zonder beperkingen gebruik te kunnen maken van de </w:t>
            </w:r>
            <w:proofErr w:type="spellStart"/>
            <w:r w:rsidRPr="00D04069">
              <w:rPr>
                <w:rFonts w:cs="Arial"/>
                <w:szCs w:val="20"/>
              </w:rPr>
              <w:t>WiFi</w:t>
            </w:r>
            <w:proofErr w:type="spellEnd"/>
          </w:p>
          <w:p w14:paraId="06103E92" w14:textId="7B87A6F6" w:rsidR="007F3214" w:rsidRPr="00D04069" w:rsidRDefault="006E07CD" w:rsidP="007F3214">
            <w:pPr>
              <w:rPr>
                <w:rFonts w:cs="Arial"/>
                <w:szCs w:val="20"/>
              </w:rPr>
            </w:pPr>
            <w:r w:rsidRPr="00D04069">
              <w:rPr>
                <w:rFonts w:cs="Arial"/>
                <w:szCs w:val="20"/>
              </w:rPr>
              <w:t xml:space="preserve">hotspots </w:t>
            </w:r>
            <w:r w:rsidR="006C7992" w:rsidRPr="00D04069">
              <w:rPr>
                <w:rFonts w:cs="Arial"/>
                <w:szCs w:val="20"/>
              </w:rPr>
              <w:t xml:space="preserve">functie op de smartphone </w:t>
            </w:r>
            <w:r w:rsidRPr="00D04069">
              <w:rPr>
                <w:rFonts w:cs="Arial"/>
                <w:szCs w:val="20"/>
              </w:rPr>
              <w:t>in binnen- en buitenland</w:t>
            </w:r>
            <w:r w:rsidR="00BB235D" w:rsidRPr="00D04069">
              <w:rPr>
                <w:rFonts w:cs="Arial"/>
                <w:szCs w:val="20"/>
              </w:rPr>
              <w:t>.</w:t>
            </w:r>
            <w:r w:rsidR="007F3214">
              <w:rPr>
                <w:rFonts w:cs="Arial"/>
                <w:szCs w:val="20"/>
              </w:rPr>
              <w:t xml:space="preserve"> U</w:t>
            </w:r>
            <w:r w:rsidR="007F3214" w:rsidRPr="007F3214">
              <w:rPr>
                <w:rFonts w:cs="Arial"/>
                <w:szCs w:val="20"/>
              </w:rPr>
              <w:t xml:space="preserve">itgezonderd als het gebruik van </w:t>
            </w:r>
            <w:proofErr w:type="spellStart"/>
            <w:r w:rsidR="007F3214" w:rsidRPr="007F3214">
              <w:rPr>
                <w:rFonts w:cs="Arial"/>
                <w:szCs w:val="20"/>
              </w:rPr>
              <w:t>hotspot</w:t>
            </w:r>
            <w:proofErr w:type="spellEnd"/>
            <w:r w:rsidR="007F3214" w:rsidRPr="007F3214">
              <w:rPr>
                <w:rFonts w:cs="Arial"/>
                <w:szCs w:val="20"/>
              </w:rPr>
              <w:t xml:space="preserve"> functionaliteit leidt tot verhoogde veiligheidsrisico's, misbruik</w:t>
            </w:r>
            <w:r w:rsidR="007F3214" w:rsidRPr="007F3214">
              <w:rPr>
                <w:rFonts w:ascii="Cambria Math" w:hAnsi="Cambria Math" w:cs="Cambria Math"/>
                <w:szCs w:val="20"/>
              </w:rPr>
              <w:t>‑</w:t>
            </w:r>
            <w:r w:rsidR="007F3214" w:rsidRPr="007F3214">
              <w:rPr>
                <w:rFonts w:cs="Arial"/>
                <w:szCs w:val="20"/>
              </w:rPr>
              <w:t xml:space="preserve"> of </w:t>
            </w:r>
            <w:proofErr w:type="spellStart"/>
            <w:r w:rsidR="007F3214" w:rsidRPr="007F3214">
              <w:rPr>
                <w:rFonts w:cs="Arial"/>
                <w:szCs w:val="20"/>
              </w:rPr>
              <w:t>netwerkbelastingsrisico</w:t>
            </w:r>
            <w:r w:rsidR="007F3214" w:rsidRPr="007F3214">
              <w:rPr>
                <w:rFonts w:cs="Calibri"/>
                <w:szCs w:val="20"/>
              </w:rPr>
              <w:t>’</w:t>
            </w:r>
            <w:r w:rsidR="007F3214" w:rsidRPr="007F3214">
              <w:rPr>
                <w:rFonts w:cs="Arial"/>
                <w:szCs w:val="20"/>
              </w:rPr>
              <w:t>s</w:t>
            </w:r>
            <w:proofErr w:type="spellEnd"/>
            <w:r w:rsidR="007F3214" w:rsidRPr="007F3214">
              <w:rPr>
                <w:rFonts w:cs="Arial"/>
                <w:szCs w:val="20"/>
              </w:rPr>
              <w:t>.</w:t>
            </w:r>
          </w:p>
        </w:tc>
      </w:tr>
      <w:tr w:rsidR="00D04069" w:rsidRPr="00D04069" w14:paraId="1D9ECD79" w14:textId="77777777" w:rsidTr="001863B8">
        <w:trPr>
          <w:cantSplit/>
        </w:trPr>
        <w:tc>
          <w:tcPr>
            <w:tcW w:w="675" w:type="dxa"/>
            <w:tcBorders>
              <w:bottom w:val="single" w:sz="4" w:space="0" w:color="auto"/>
            </w:tcBorders>
          </w:tcPr>
          <w:p w14:paraId="0EB82E4E" w14:textId="77777777" w:rsidR="00993CA9" w:rsidRPr="00D04069" w:rsidRDefault="00993CA9" w:rsidP="00BA1FA7">
            <w:pPr>
              <w:numPr>
                <w:ilvl w:val="0"/>
                <w:numId w:val="21"/>
              </w:numPr>
            </w:pPr>
          </w:p>
        </w:tc>
        <w:tc>
          <w:tcPr>
            <w:tcW w:w="8153" w:type="dxa"/>
            <w:tcBorders>
              <w:bottom w:val="single" w:sz="4" w:space="0" w:color="auto"/>
            </w:tcBorders>
            <w:vAlign w:val="center"/>
          </w:tcPr>
          <w:p w14:paraId="4AF9B746" w14:textId="77777777" w:rsidR="006C1532" w:rsidRPr="00D04069" w:rsidRDefault="006C1532" w:rsidP="006C1532">
            <w:pPr>
              <w:rPr>
                <w:rFonts w:cs="Arial"/>
                <w:szCs w:val="20"/>
              </w:rPr>
            </w:pPr>
            <w:r w:rsidRPr="00D04069">
              <w:rPr>
                <w:rFonts w:cs="Arial"/>
                <w:szCs w:val="20"/>
              </w:rPr>
              <w:t>Als de Opdrachtnemer zelf geen mobiele netwerken in beheer of eigendom heeft, dan</w:t>
            </w:r>
          </w:p>
          <w:p w14:paraId="700906A4" w14:textId="36B8D623" w:rsidR="00513157" w:rsidRPr="00D04069" w:rsidRDefault="006C1532" w:rsidP="00513157">
            <w:pPr>
              <w:rPr>
                <w:rFonts w:cs="Arial"/>
                <w:szCs w:val="20"/>
              </w:rPr>
            </w:pPr>
            <w:r w:rsidRPr="00D04069">
              <w:rPr>
                <w:rFonts w:cs="Arial"/>
                <w:szCs w:val="20"/>
              </w:rPr>
              <w:t xml:space="preserve">dienen gebruikers zonder beperkingen gebruik te kunnen maken van </w:t>
            </w:r>
            <w:r w:rsidR="00513157" w:rsidRPr="00D04069">
              <w:rPr>
                <w:rFonts w:cs="Arial"/>
                <w:szCs w:val="20"/>
              </w:rPr>
              <w:t xml:space="preserve">de </w:t>
            </w:r>
            <w:proofErr w:type="spellStart"/>
            <w:r w:rsidR="00513157" w:rsidRPr="00D04069">
              <w:rPr>
                <w:rFonts w:cs="Arial"/>
                <w:szCs w:val="20"/>
              </w:rPr>
              <w:t>WiFi</w:t>
            </w:r>
            <w:proofErr w:type="spellEnd"/>
          </w:p>
          <w:p w14:paraId="3282DACE" w14:textId="05F5BE6C" w:rsidR="00380A1D" w:rsidRPr="00D04069" w:rsidRDefault="00513157" w:rsidP="00513157">
            <w:pPr>
              <w:rPr>
                <w:rFonts w:cs="Arial"/>
                <w:szCs w:val="20"/>
              </w:rPr>
            </w:pPr>
            <w:r w:rsidRPr="00D04069">
              <w:rPr>
                <w:rFonts w:cs="Arial"/>
                <w:szCs w:val="20"/>
              </w:rPr>
              <w:t xml:space="preserve">hotspots functie op de smartphone </w:t>
            </w:r>
            <w:r w:rsidR="006C1532" w:rsidRPr="00D04069">
              <w:rPr>
                <w:rFonts w:cs="Arial"/>
                <w:szCs w:val="20"/>
              </w:rPr>
              <w:t>die worden aangeboden door de eigenaar(s)/beheerder(s) van de</w:t>
            </w:r>
            <w:r w:rsidRPr="00D04069">
              <w:rPr>
                <w:rFonts w:cs="Arial"/>
                <w:szCs w:val="20"/>
              </w:rPr>
              <w:t xml:space="preserve"> </w:t>
            </w:r>
            <w:r w:rsidR="006C1532" w:rsidRPr="00D04069">
              <w:rPr>
                <w:rFonts w:cs="Arial"/>
                <w:szCs w:val="20"/>
              </w:rPr>
              <w:t>aangeboden mobiele netwerken.</w:t>
            </w:r>
            <w:r w:rsidR="00602DB6">
              <w:rPr>
                <w:rFonts w:cs="Arial"/>
                <w:szCs w:val="20"/>
              </w:rPr>
              <w:t xml:space="preserve"> </w:t>
            </w:r>
            <w:r w:rsidR="00602DB6" w:rsidRPr="00602DB6">
              <w:rPr>
                <w:rFonts w:cs="Arial"/>
                <w:szCs w:val="20"/>
              </w:rPr>
              <w:t>Uitgezonderd apparaten die niet voldoen aan industrie standaarden of beveiligingsrichtlijnen, of een verhoogd risico vormen voor netwerkveiligheid, misbruik of prestatieproblemen.</w:t>
            </w:r>
          </w:p>
        </w:tc>
      </w:tr>
    </w:tbl>
    <w:p w14:paraId="54635F72" w14:textId="77777777" w:rsidR="0083787F" w:rsidRPr="00D04069" w:rsidRDefault="0083787F"/>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858"/>
        <w:gridCol w:w="7"/>
      </w:tblGrid>
      <w:tr w:rsidR="00D04069" w:rsidRPr="00D04069" w14:paraId="6A4177C2" w14:textId="77777777" w:rsidTr="001863B8">
        <w:trPr>
          <w:gridAfter w:val="1"/>
          <w:wAfter w:w="6" w:type="dxa"/>
          <w:cantSplit/>
        </w:trPr>
        <w:tc>
          <w:tcPr>
            <w:tcW w:w="8822" w:type="dxa"/>
            <w:gridSpan w:val="2"/>
            <w:tcBorders>
              <w:left w:val="single" w:sz="4" w:space="0" w:color="auto"/>
              <w:bottom w:val="single" w:sz="4" w:space="0" w:color="auto"/>
              <w:right w:val="single" w:sz="4" w:space="0" w:color="auto"/>
            </w:tcBorders>
            <w:shd w:val="clear" w:color="auto" w:fill="00B0F0"/>
          </w:tcPr>
          <w:p w14:paraId="1CBBC356" w14:textId="4C511DDC" w:rsidR="001F77B8" w:rsidRPr="00D04069" w:rsidRDefault="004A449B" w:rsidP="001123AE">
            <w:pPr>
              <w:pStyle w:val="Kop2"/>
              <w:rPr>
                <w:lang w:val="nl-NL"/>
              </w:rPr>
            </w:pPr>
            <w:r w:rsidRPr="00D04069">
              <w:rPr>
                <w:lang w:val="nl-NL"/>
              </w:rPr>
              <w:lastRenderedPageBreak/>
              <w:t>Preferente netwerkto</w:t>
            </w:r>
            <w:r w:rsidR="009F2771" w:rsidRPr="00D04069">
              <w:rPr>
                <w:lang w:val="nl-NL"/>
              </w:rPr>
              <w:t>egang</w:t>
            </w:r>
          </w:p>
        </w:tc>
      </w:tr>
      <w:tr w:rsidR="00D04069" w:rsidRPr="00D04069" w14:paraId="3E57F7B1" w14:textId="77777777" w:rsidTr="001863B8">
        <w:trPr>
          <w:gridAfter w:val="1"/>
          <w:wAfter w:w="6" w:type="dxa"/>
          <w:cantSplit/>
        </w:trPr>
        <w:tc>
          <w:tcPr>
            <w:tcW w:w="8822" w:type="dxa"/>
            <w:gridSpan w:val="2"/>
            <w:tcBorders>
              <w:bottom w:val="single" w:sz="4" w:space="0" w:color="auto"/>
            </w:tcBorders>
          </w:tcPr>
          <w:p w14:paraId="7B7E44B4" w14:textId="77777777" w:rsidR="001F77B8" w:rsidRPr="00D04069" w:rsidRDefault="00882FBA" w:rsidP="001123AE">
            <w:pPr>
              <w:ind w:right="-1"/>
              <w:rPr>
                <w:rFonts w:cs="Arial"/>
                <w:b/>
                <w:bCs/>
              </w:rPr>
            </w:pPr>
            <w:r w:rsidRPr="00D04069">
              <w:rPr>
                <w:rFonts w:cs="Arial"/>
                <w:b/>
                <w:bCs/>
              </w:rPr>
              <w:t>Opdrachtnemer biedt preferente netwer</w:t>
            </w:r>
            <w:r w:rsidR="00946436" w:rsidRPr="00D04069">
              <w:rPr>
                <w:rFonts w:cs="Arial"/>
                <w:b/>
                <w:bCs/>
              </w:rPr>
              <w:t>ktoegang voor spraakverkeer.</w:t>
            </w:r>
          </w:p>
          <w:p w14:paraId="6C9C2C2F" w14:textId="334AEFF5" w:rsidR="00581777" w:rsidRPr="00D04069" w:rsidRDefault="00581777" w:rsidP="001123AE">
            <w:pPr>
              <w:ind w:right="-1"/>
              <w:rPr>
                <w:rFonts w:cs="Arial"/>
                <w:b/>
                <w:bCs/>
              </w:rPr>
            </w:pPr>
          </w:p>
        </w:tc>
      </w:tr>
      <w:tr w:rsidR="00D04069" w:rsidRPr="00D04069" w14:paraId="6702306F" w14:textId="77777777" w:rsidTr="001863B8">
        <w:trPr>
          <w:cantSplit/>
        </w:trPr>
        <w:tc>
          <w:tcPr>
            <w:tcW w:w="709" w:type="dxa"/>
            <w:tcBorders>
              <w:top w:val="single" w:sz="4" w:space="0" w:color="auto"/>
              <w:left w:val="single" w:sz="4" w:space="0" w:color="auto"/>
              <w:bottom w:val="single" w:sz="4" w:space="0" w:color="auto"/>
              <w:right w:val="single" w:sz="4" w:space="0" w:color="auto"/>
            </w:tcBorders>
          </w:tcPr>
          <w:p w14:paraId="4FC61B70" w14:textId="77777777" w:rsidR="001F77B8" w:rsidRPr="00D04069" w:rsidRDefault="001F77B8" w:rsidP="001123AE">
            <w:pPr>
              <w:numPr>
                <w:ilvl w:val="0"/>
                <w:numId w:val="21"/>
              </w:numPr>
            </w:pPr>
          </w:p>
        </w:tc>
        <w:tc>
          <w:tcPr>
            <w:tcW w:w="8119" w:type="dxa"/>
            <w:gridSpan w:val="2"/>
            <w:tcBorders>
              <w:top w:val="single" w:sz="4" w:space="0" w:color="auto"/>
              <w:left w:val="single" w:sz="4" w:space="0" w:color="auto"/>
              <w:bottom w:val="single" w:sz="4" w:space="0" w:color="auto"/>
              <w:right w:val="single" w:sz="4" w:space="0" w:color="auto"/>
            </w:tcBorders>
            <w:vAlign w:val="center"/>
          </w:tcPr>
          <w:p w14:paraId="148E11AF" w14:textId="77777777" w:rsidR="009F2771" w:rsidRPr="00D04069" w:rsidRDefault="009F2771" w:rsidP="009F2771">
            <w:pPr>
              <w:rPr>
                <w:rFonts w:cs="Arial"/>
              </w:rPr>
            </w:pPr>
            <w:r w:rsidRPr="00D04069">
              <w:rPr>
                <w:rFonts w:cs="Arial"/>
              </w:rPr>
              <w:t>Als door netwerkcongestie mobiel spraakverkeer niet mogelijk is dan dient voor</w:t>
            </w:r>
          </w:p>
          <w:p w14:paraId="294920F2" w14:textId="3771AB5E" w:rsidR="009F2771" w:rsidRPr="00D04069" w:rsidRDefault="009F2771" w:rsidP="009F2771">
            <w:pPr>
              <w:rPr>
                <w:rFonts w:cs="Arial"/>
              </w:rPr>
            </w:pPr>
            <w:r w:rsidRPr="00D04069">
              <w:rPr>
                <w:rFonts w:cs="Arial"/>
              </w:rPr>
              <w:t xml:space="preserve">bepaalde, daartoe door de </w:t>
            </w:r>
            <w:r w:rsidR="0033493A" w:rsidRPr="00D04069">
              <w:rPr>
                <w:rFonts w:cs="Arial"/>
              </w:rPr>
              <w:t xml:space="preserve">Opdrachtgever </w:t>
            </w:r>
            <w:r w:rsidRPr="00D04069">
              <w:rPr>
                <w:rFonts w:cs="Arial"/>
              </w:rPr>
              <w:t xml:space="preserve">aangewezen </w:t>
            </w:r>
            <w:r w:rsidR="0033493A" w:rsidRPr="00D04069">
              <w:rPr>
                <w:rFonts w:cs="Arial"/>
              </w:rPr>
              <w:t>a</w:t>
            </w:r>
            <w:r w:rsidRPr="00D04069">
              <w:rPr>
                <w:rFonts w:cs="Arial"/>
              </w:rPr>
              <w:t>ansluitingen met prioriteit</w:t>
            </w:r>
          </w:p>
          <w:p w14:paraId="7581AA7E" w14:textId="7A7582C7" w:rsidR="009F2771" w:rsidRPr="00D04069" w:rsidRDefault="009F2771" w:rsidP="009F2771">
            <w:pPr>
              <w:rPr>
                <w:rFonts w:cs="Arial"/>
              </w:rPr>
            </w:pPr>
            <w:r w:rsidRPr="00D04069">
              <w:rPr>
                <w:rFonts w:cs="Arial"/>
              </w:rPr>
              <w:t xml:space="preserve">kanalen vrijgemaakt te worden, zodat voor deze </w:t>
            </w:r>
            <w:r w:rsidR="0033493A" w:rsidRPr="00D04069">
              <w:rPr>
                <w:rFonts w:cs="Arial"/>
              </w:rPr>
              <w:t>a</w:t>
            </w:r>
            <w:r w:rsidRPr="00D04069">
              <w:rPr>
                <w:rFonts w:cs="Arial"/>
              </w:rPr>
              <w:t>ansluitingen alsnog mobiel</w:t>
            </w:r>
          </w:p>
          <w:p w14:paraId="461D2430" w14:textId="08369AAB" w:rsidR="009F2771" w:rsidRPr="00D04069" w:rsidRDefault="009F2771" w:rsidP="009F2771">
            <w:pPr>
              <w:rPr>
                <w:rFonts w:cs="Arial"/>
                <w:szCs w:val="20"/>
              </w:rPr>
            </w:pPr>
            <w:r w:rsidRPr="00D04069">
              <w:rPr>
                <w:rFonts w:cs="Arial"/>
              </w:rPr>
              <w:t>spraakverkeer mogelijk wordt.</w:t>
            </w:r>
          </w:p>
        </w:tc>
      </w:tr>
    </w:tbl>
    <w:p w14:paraId="127C9D7F" w14:textId="77777777" w:rsidR="0083787F" w:rsidRPr="00D04069" w:rsidRDefault="0083787F"/>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858"/>
        <w:gridCol w:w="7"/>
      </w:tblGrid>
      <w:tr w:rsidR="00D04069" w:rsidRPr="00D04069" w14:paraId="7C742356" w14:textId="77777777" w:rsidTr="001863B8">
        <w:trPr>
          <w:gridAfter w:val="1"/>
          <w:wAfter w:w="6" w:type="dxa"/>
          <w:cantSplit/>
          <w:tblHeader/>
        </w:trPr>
        <w:tc>
          <w:tcPr>
            <w:tcW w:w="8822" w:type="dxa"/>
            <w:gridSpan w:val="2"/>
            <w:tcBorders>
              <w:left w:val="single" w:sz="4" w:space="0" w:color="auto"/>
              <w:bottom w:val="single" w:sz="4" w:space="0" w:color="auto"/>
              <w:right w:val="single" w:sz="4" w:space="0" w:color="auto"/>
            </w:tcBorders>
            <w:shd w:val="clear" w:color="auto" w:fill="00B0F0"/>
          </w:tcPr>
          <w:p w14:paraId="13AA0450" w14:textId="038EF033" w:rsidR="00BF7FD4" w:rsidRPr="00D04069" w:rsidRDefault="00BF7FD4" w:rsidP="001123AE">
            <w:pPr>
              <w:pStyle w:val="Kop2"/>
              <w:rPr>
                <w:lang w:val="nl-NL"/>
              </w:rPr>
            </w:pPr>
            <w:r w:rsidRPr="00D04069">
              <w:rPr>
                <w:lang w:val="nl-NL"/>
              </w:rPr>
              <w:t>Netwerkdekking van het mobiele netwerk</w:t>
            </w:r>
          </w:p>
        </w:tc>
      </w:tr>
      <w:tr w:rsidR="00D04069" w:rsidRPr="00D04069" w14:paraId="5C8E8120" w14:textId="77777777" w:rsidTr="001863B8">
        <w:trPr>
          <w:gridAfter w:val="1"/>
          <w:wAfter w:w="6" w:type="dxa"/>
          <w:cantSplit/>
          <w:tblHeader/>
        </w:trPr>
        <w:tc>
          <w:tcPr>
            <w:tcW w:w="8822" w:type="dxa"/>
            <w:gridSpan w:val="2"/>
            <w:tcBorders>
              <w:bottom w:val="single" w:sz="4" w:space="0" w:color="auto"/>
            </w:tcBorders>
          </w:tcPr>
          <w:p w14:paraId="430F19AD" w14:textId="77777777" w:rsidR="00BF7FD4" w:rsidRPr="00D04069" w:rsidRDefault="00BF7FD4" w:rsidP="001123AE">
            <w:pPr>
              <w:ind w:right="-1"/>
              <w:rPr>
                <w:rFonts w:cs="Arial"/>
                <w:b/>
                <w:bCs/>
              </w:rPr>
            </w:pPr>
            <w:r w:rsidRPr="00D04069">
              <w:rPr>
                <w:rFonts w:cs="Arial"/>
                <w:b/>
                <w:bCs/>
              </w:rPr>
              <w:t>De eisen aan de dekking van het mobiele spraaknetwerk</w:t>
            </w:r>
          </w:p>
          <w:p w14:paraId="0E7C95E1" w14:textId="77777777" w:rsidR="00783E3C" w:rsidRPr="00D04069" w:rsidRDefault="00783E3C" w:rsidP="001123AE">
            <w:pPr>
              <w:ind w:right="-1"/>
              <w:rPr>
                <w:rFonts w:cs="Arial"/>
                <w:b/>
                <w:bCs/>
              </w:rPr>
            </w:pPr>
          </w:p>
        </w:tc>
      </w:tr>
      <w:tr w:rsidR="00D04069" w:rsidRPr="00D04069" w14:paraId="008265FE" w14:textId="77777777" w:rsidTr="001863B8">
        <w:trPr>
          <w:cantSplit/>
          <w:tblHeader/>
        </w:trPr>
        <w:tc>
          <w:tcPr>
            <w:tcW w:w="709" w:type="dxa"/>
            <w:tcBorders>
              <w:top w:val="single" w:sz="4" w:space="0" w:color="auto"/>
              <w:left w:val="single" w:sz="4" w:space="0" w:color="auto"/>
              <w:bottom w:val="single" w:sz="4" w:space="0" w:color="auto"/>
              <w:right w:val="single" w:sz="4" w:space="0" w:color="auto"/>
            </w:tcBorders>
          </w:tcPr>
          <w:p w14:paraId="61FC7ECA" w14:textId="77777777" w:rsidR="00BF7FD4" w:rsidRPr="00D04069" w:rsidRDefault="00BF7FD4" w:rsidP="001123AE">
            <w:pPr>
              <w:numPr>
                <w:ilvl w:val="0"/>
                <w:numId w:val="21"/>
              </w:numPr>
            </w:pPr>
          </w:p>
        </w:tc>
        <w:tc>
          <w:tcPr>
            <w:tcW w:w="8119" w:type="dxa"/>
            <w:gridSpan w:val="2"/>
            <w:tcBorders>
              <w:top w:val="single" w:sz="4" w:space="0" w:color="auto"/>
              <w:left w:val="single" w:sz="4" w:space="0" w:color="auto"/>
              <w:bottom w:val="single" w:sz="4" w:space="0" w:color="auto"/>
              <w:right w:val="single" w:sz="4" w:space="0" w:color="auto"/>
            </w:tcBorders>
            <w:vAlign w:val="center"/>
          </w:tcPr>
          <w:p w14:paraId="3FB792AA" w14:textId="5C1286AE" w:rsidR="00BF7FD4" w:rsidRPr="00D04069" w:rsidRDefault="00BF7FD4" w:rsidP="001123AE">
            <w:pPr>
              <w:rPr>
                <w:rFonts w:cs="Arial"/>
                <w:szCs w:val="20"/>
              </w:rPr>
            </w:pPr>
            <w:r w:rsidRPr="00D04069">
              <w:rPr>
                <w:rFonts w:cs="Arial"/>
              </w:rPr>
              <w:t>Het netwerk van de Opdrachtnemer</w:t>
            </w:r>
            <w:r w:rsidR="006C32AE" w:rsidRPr="00D04069">
              <w:rPr>
                <w:rFonts w:cs="Arial"/>
              </w:rPr>
              <w:t xml:space="preserve"> </w:t>
            </w:r>
            <w:r w:rsidRPr="00D04069">
              <w:rPr>
                <w:rFonts w:cs="Arial"/>
              </w:rPr>
              <w:t xml:space="preserve">dient op de locaties van de Opdrachtgever </w:t>
            </w:r>
            <w:r w:rsidR="000C7E43">
              <w:rPr>
                <w:rFonts w:cs="Arial"/>
              </w:rPr>
              <w:t>99</w:t>
            </w:r>
            <w:r w:rsidRPr="00D04069">
              <w:rPr>
                <w:rFonts w:cs="Arial"/>
              </w:rPr>
              <w:t>% indoordekking te hebben op basis van de technologieën die de opdrachtnemer biedt (2G</w:t>
            </w:r>
            <w:r w:rsidR="00997F09" w:rsidRPr="00D04069">
              <w:rPr>
                <w:rFonts w:cs="Arial"/>
              </w:rPr>
              <w:t xml:space="preserve">, </w:t>
            </w:r>
            <w:r w:rsidRPr="00D04069">
              <w:rPr>
                <w:rFonts w:cs="Arial"/>
              </w:rPr>
              <w:t>3G</w:t>
            </w:r>
            <w:r w:rsidR="00997F09" w:rsidRPr="00D04069">
              <w:rPr>
                <w:rFonts w:cs="Arial"/>
              </w:rPr>
              <w:t xml:space="preserve">, </w:t>
            </w:r>
            <w:r w:rsidRPr="00D04069">
              <w:rPr>
                <w:rFonts w:cs="Arial"/>
              </w:rPr>
              <w:t>UMTS/HDSPA</w:t>
            </w:r>
            <w:r w:rsidR="00997F09" w:rsidRPr="00D04069">
              <w:rPr>
                <w:rFonts w:cs="Arial"/>
              </w:rPr>
              <w:t>,</w:t>
            </w:r>
            <w:r w:rsidRPr="00D04069">
              <w:rPr>
                <w:rFonts w:cs="Arial"/>
              </w:rPr>
              <w:t xml:space="preserve"> 4G</w:t>
            </w:r>
            <w:r w:rsidR="00997F09" w:rsidRPr="00D04069">
              <w:rPr>
                <w:rFonts w:cs="Arial"/>
              </w:rPr>
              <w:t>,</w:t>
            </w:r>
            <w:r w:rsidRPr="00D04069">
              <w:rPr>
                <w:rFonts w:cs="Arial"/>
              </w:rPr>
              <w:t xml:space="preserve"> 5G). Tijdens de offertebeoordeling dient, op verzoek, een simkaart beschikbaar te worden gesteld, waarmee deze dekking kan worden gecontroleerd.</w:t>
            </w:r>
          </w:p>
        </w:tc>
      </w:tr>
      <w:tr w:rsidR="00D04069" w:rsidRPr="00D04069" w14:paraId="3E22BD16" w14:textId="77777777" w:rsidTr="001863B8">
        <w:trPr>
          <w:cantSplit/>
          <w:tblHeader/>
        </w:trPr>
        <w:tc>
          <w:tcPr>
            <w:tcW w:w="709" w:type="dxa"/>
            <w:tcBorders>
              <w:top w:val="single" w:sz="4" w:space="0" w:color="auto"/>
              <w:bottom w:val="single" w:sz="4" w:space="0" w:color="auto"/>
            </w:tcBorders>
          </w:tcPr>
          <w:p w14:paraId="258F79C5" w14:textId="77777777" w:rsidR="00BF7FD4" w:rsidRPr="00D04069" w:rsidRDefault="00BF7FD4" w:rsidP="001123AE">
            <w:pPr>
              <w:numPr>
                <w:ilvl w:val="0"/>
                <w:numId w:val="21"/>
              </w:numPr>
            </w:pPr>
          </w:p>
        </w:tc>
        <w:tc>
          <w:tcPr>
            <w:tcW w:w="8119" w:type="dxa"/>
            <w:gridSpan w:val="2"/>
            <w:tcBorders>
              <w:top w:val="single" w:sz="4" w:space="0" w:color="auto"/>
              <w:bottom w:val="single" w:sz="4" w:space="0" w:color="auto"/>
            </w:tcBorders>
            <w:vAlign w:val="center"/>
          </w:tcPr>
          <w:p w14:paraId="7456B9CC" w14:textId="02D7DEE1" w:rsidR="00BF7FD4" w:rsidRPr="00D04069" w:rsidRDefault="00BF7FD4" w:rsidP="001123AE">
            <w:pPr>
              <w:rPr>
                <w:rFonts w:cs="Arial"/>
                <w:szCs w:val="20"/>
              </w:rPr>
            </w:pPr>
            <w:r w:rsidRPr="00D04069">
              <w:rPr>
                <w:rFonts w:cs="Arial"/>
                <w:szCs w:val="20"/>
              </w:rPr>
              <w:t xml:space="preserve">Indien voldoende dekking door de Opdrachtnemer afgegeven wordt, dan garandeert Opdrachtnemer deze gedurende de looptijd van de </w:t>
            </w:r>
            <w:r w:rsidRPr="00D04069">
              <w:rPr>
                <w:rFonts w:cs="Arial"/>
              </w:rPr>
              <w:t>Overeenkomst.</w:t>
            </w:r>
          </w:p>
        </w:tc>
      </w:tr>
      <w:tr w:rsidR="00D04069" w:rsidRPr="00D04069" w14:paraId="4471F46B" w14:textId="77777777" w:rsidTr="001863B8">
        <w:trPr>
          <w:gridAfter w:val="1"/>
          <w:wAfter w:w="6" w:type="dxa"/>
          <w:cantSplit/>
          <w:tblHeader/>
        </w:trPr>
        <w:tc>
          <w:tcPr>
            <w:tcW w:w="8822" w:type="dxa"/>
            <w:gridSpan w:val="2"/>
            <w:tcBorders>
              <w:bottom w:val="single" w:sz="4" w:space="0" w:color="auto"/>
            </w:tcBorders>
          </w:tcPr>
          <w:p w14:paraId="2E15F36B" w14:textId="77777777" w:rsidR="00BF7FD4" w:rsidRPr="00D04069" w:rsidRDefault="00BF7FD4" w:rsidP="001123AE">
            <w:pPr>
              <w:ind w:right="-1"/>
              <w:rPr>
                <w:rFonts w:cs="Arial"/>
                <w:b/>
                <w:bCs/>
              </w:rPr>
            </w:pPr>
            <w:r w:rsidRPr="00D04069">
              <w:rPr>
                <w:rFonts w:cs="Arial"/>
                <w:b/>
                <w:bCs/>
              </w:rPr>
              <w:t>De eisen aan de dekking van het mobiele datanetwerk</w:t>
            </w:r>
          </w:p>
          <w:p w14:paraId="55BCBB80" w14:textId="77777777" w:rsidR="00783E3C" w:rsidRPr="00D04069" w:rsidRDefault="00783E3C" w:rsidP="001123AE">
            <w:pPr>
              <w:ind w:right="-1"/>
              <w:rPr>
                <w:rFonts w:cs="Arial"/>
                <w:b/>
                <w:bCs/>
              </w:rPr>
            </w:pPr>
          </w:p>
        </w:tc>
      </w:tr>
      <w:tr w:rsidR="00D04069" w:rsidRPr="00D04069" w14:paraId="17C26E56" w14:textId="77777777" w:rsidTr="001863B8">
        <w:trPr>
          <w:cantSplit/>
          <w:tblHeader/>
        </w:trPr>
        <w:tc>
          <w:tcPr>
            <w:tcW w:w="709" w:type="dxa"/>
            <w:tcBorders>
              <w:top w:val="single" w:sz="4" w:space="0" w:color="auto"/>
              <w:left w:val="single" w:sz="4" w:space="0" w:color="auto"/>
              <w:bottom w:val="single" w:sz="4" w:space="0" w:color="auto"/>
              <w:right w:val="single" w:sz="4" w:space="0" w:color="auto"/>
            </w:tcBorders>
          </w:tcPr>
          <w:p w14:paraId="62BA7B52" w14:textId="77777777" w:rsidR="00BF7FD4" w:rsidRPr="00D04069" w:rsidRDefault="00BF7FD4" w:rsidP="001123AE">
            <w:pPr>
              <w:numPr>
                <w:ilvl w:val="0"/>
                <w:numId w:val="21"/>
              </w:numPr>
            </w:pPr>
          </w:p>
        </w:tc>
        <w:tc>
          <w:tcPr>
            <w:tcW w:w="8119" w:type="dxa"/>
            <w:gridSpan w:val="2"/>
            <w:tcBorders>
              <w:top w:val="single" w:sz="4" w:space="0" w:color="auto"/>
              <w:left w:val="single" w:sz="4" w:space="0" w:color="auto"/>
              <w:bottom w:val="single" w:sz="4" w:space="0" w:color="auto"/>
              <w:right w:val="single" w:sz="4" w:space="0" w:color="auto"/>
            </w:tcBorders>
            <w:vAlign w:val="center"/>
          </w:tcPr>
          <w:p w14:paraId="25B7D065" w14:textId="79FC63DA" w:rsidR="00BF7FD4" w:rsidRPr="00D04069" w:rsidRDefault="00BF7FD4" w:rsidP="001123AE">
            <w:pPr>
              <w:rPr>
                <w:rFonts w:cs="Arial"/>
                <w:szCs w:val="20"/>
              </w:rPr>
            </w:pPr>
            <w:r w:rsidRPr="00D04069">
              <w:rPr>
                <w:rFonts w:cs="Arial"/>
              </w:rPr>
              <w:t xml:space="preserve">Het netwerk van de Opdrachtnemer dient op de locaties van de Opdrachtgever 100% indoordekking te hebben op basis van de technologieën die de opdrachtnemer biedt </w:t>
            </w:r>
            <w:r w:rsidR="00783E3C" w:rsidRPr="00D04069">
              <w:rPr>
                <w:rFonts w:cs="Arial"/>
              </w:rPr>
              <w:t>(2G, 3G, UMTS/HDSPA, 4G, 5G)</w:t>
            </w:r>
            <w:r w:rsidR="007236FD" w:rsidRPr="00D04069">
              <w:rPr>
                <w:rFonts w:cs="Arial"/>
              </w:rPr>
              <w:t xml:space="preserve">. </w:t>
            </w:r>
            <w:r w:rsidRPr="00D04069">
              <w:rPr>
                <w:rFonts w:cs="Arial"/>
              </w:rPr>
              <w:t>Tijdens de offertebeoordeling dient, op verzoek, een simkaart beschikbaar te worden gesteld, waarmee deze dekking kan worden gecontroleerd.</w:t>
            </w:r>
          </w:p>
        </w:tc>
      </w:tr>
      <w:tr w:rsidR="00D04069" w:rsidRPr="00D04069" w14:paraId="7280B805" w14:textId="77777777" w:rsidTr="001863B8">
        <w:trPr>
          <w:cantSplit/>
          <w:tblHeader/>
        </w:trPr>
        <w:tc>
          <w:tcPr>
            <w:tcW w:w="709" w:type="dxa"/>
            <w:tcBorders>
              <w:top w:val="single" w:sz="4" w:space="0" w:color="auto"/>
              <w:bottom w:val="single" w:sz="4" w:space="0" w:color="auto"/>
            </w:tcBorders>
          </w:tcPr>
          <w:p w14:paraId="190FA333" w14:textId="77777777" w:rsidR="00BF7FD4" w:rsidRPr="00D04069" w:rsidRDefault="00BF7FD4" w:rsidP="001123AE">
            <w:pPr>
              <w:numPr>
                <w:ilvl w:val="0"/>
                <w:numId w:val="21"/>
              </w:numPr>
            </w:pPr>
          </w:p>
        </w:tc>
        <w:tc>
          <w:tcPr>
            <w:tcW w:w="8119" w:type="dxa"/>
            <w:gridSpan w:val="2"/>
            <w:tcBorders>
              <w:top w:val="single" w:sz="4" w:space="0" w:color="auto"/>
              <w:bottom w:val="single" w:sz="4" w:space="0" w:color="auto"/>
            </w:tcBorders>
            <w:vAlign w:val="center"/>
          </w:tcPr>
          <w:p w14:paraId="4DB9F88A" w14:textId="666FA4A0" w:rsidR="00BF7FD4" w:rsidRPr="00D04069" w:rsidRDefault="00BF7FD4" w:rsidP="001123AE">
            <w:pPr>
              <w:rPr>
                <w:rFonts w:cs="Arial"/>
                <w:szCs w:val="20"/>
              </w:rPr>
            </w:pPr>
            <w:r w:rsidRPr="00D04069">
              <w:rPr>
                <w:rFonts w:cs="Arial"/>
                <w:szCs w:val="20"/>
              </w:rPr>
              <w:t xml:space="preserve">Indien voldoende dekking door de Opdrachtnemer afgegeven wordt, dan garandeert Opdrachtnemer deze gedurende de looptijd van de </w:t>
            </w:r>
            <w:r w:rsidRPr="00D04069">
              <w:rPr>
                <w:rFonts w:cs="Arial"/>
              </w:rPr>
              <w:t>Overeenkomst.</w:t>
            </w:r>
          </w:p>
        </w:tc>
      </w:tr>
      <w:tr w:rsidR="00D04069" w:rsidRPr="00D04069" w14:paraId="13AF1FB3" w14:textId="77777777" w:rsidTr="001863B8">
        <w:trPr>
          <w:cantSplit/>
          <w:tblHeader/>
        </w:trPr>
        <w:tc>
          <w:tcPr>
            <w:tcW w:w="709" w:type="dxa"/>
            <w:tcBorders>
              <w:top w:val="single" w:sz="4" w:space="0" w:color="auto"/>
              <w:bottom w:val="single" w:sz="4" w:space="0" w:color="auto"/>
            </w:tcBorders>
          </w:tcPr>
          <w:p w14:paraId="4F209B9D" w14:textId="77777777" w:rsidR="00BF7FD4" w:rsidRPr="00D04069" w:rsidRDefault="00BF7FD4" w:rsidP="001123AE">
            <w:pPr>
              <w:numPr>
                <w:ilvl w:val="0"/>
                <w:numId w:val="21"/>
              </w:numPr>
            </w:pPr>
          </w:p>
        </w:tc>
        <w:tc>
          <w:tcPr>
            <w:tcW w:w="8119" w:type="dxa"/>
            <w:gridSpan w:val="2"/>
            <w:tcBorders>
              <w:top w:val="single" w:sz="4" w:space="0" w:color="auto"/>
              <w:bottom w:val="single" w:sz="4" w:space="0" w:color="auto"/>
            </w:tcBorders>
            <w:vAlign w:val="center"/>
          </w:tcPr>
          <w:p w14:paraId="6D488F52" w14:textId="5823D852" w:rsidR="00BF7FD4" w:rsidRPr="00D04069" w:rsidRDefault="00BF7FD4" w:rsidP="001123AE">
            <w:pPr>
              <w:rPr>
                <w:rFonts w:cs="Calibri"/>
                <w:szCs w:val="20"/>
              </w:rPr>
            </w:pPr>
            <w:r w:rsidRPr="00D04069">
              <w:rPr>
                <w:rFonts w:cs="Calibri"/>
                <w:szCs w:val="20"/>
              </w:rPr>
              <w:t>De Opdrachtnemer kan bij onvoldoende indoordekking gebruik maken van de aanwezige indoordekkingsinstallatie en indien nodig deze aan te passen en/of uit te breiden en het beheer over te nemen.</w:t>
            </w:r>
            <w:r w:rsidR="00A17DF5" w:rsidRPr="00D04069">
              <w:rPr>
                <w:rFonts w:cs="Calibri"/>
                <w:i/>
                <w:iCs/>
                <w:szCs w:val="20"/>
              </w:rPr>
              <w:t xml:space="preserve"> </w:t>
            </w:r>
            <w:r w:rsidRPr="00D04069">
              <w:rPr>
                <w:rFonts w:cs="Calibri"/>
                <w:szCs w:val="20"/>
              </w:rPr>
              <w:t>De Opdracht</w:t>
            </w:r>
            <w:r w:rsidR="00A17DF5" w:rsidRPr="00D04069">
              <w:rPr>
                <w:rFonts w:cs="Calibri"/>
                <w:szCs w:val="20"/>
              </w:rPr>
              <w:t xml:space="preserve">gever </w:t>
            </w:r>
            <w:r w:rsidRPr="00D04069">
              <w:rPr>
                <w:rFonts w:cs="Calibri"/>
                <w:szCs w:val="20"/>
              </w:rPr>
              <w:t>verleent de Opdrachtnemer toestemming om modificaties aan te brengen aan deze installaties om ze geschikt te maken voor gebruik op het eigen mobiele netwerk. Deze toestemming kan alleen op basis van zwaarwegende redenen worden geweigerd, waarna in onderling overleg dient te worden bepaald op welke wijze indoor dekking vervolgens kan worden gerealiseerd.</w:t>
            </w:r>
          </w:p>
        </w:tc>
      </w:tr>
      <w:tr w:rsidR="00D04069" w:rsidRPr="00D04069" w14:paraId="25D5C3BD" w14:textId="77777777" w:rsidTr="001863B8">
        <w:trPr>
          <w:cantSplit/>
          <w:tblHeader/>
        </w:trPr>
        <w:tc>
          <w:tcPr>
            <w:tcW w:w="709" w:type="dxa"/>
            <w:tcBorders>
              <w:top w:val="single" w:sz="4" w:space="0" w:color="auto"/>
              <w:bottom w:val="single" w:sz="4" w:space="0" w:color="auto"/>
            </w:tcBorders>
          </w:tcPr>
          <w:p w14:paraId="405FC083" w14:textId="77777777" w:rsidR="00BF7FD4" w:rsidRPr="00D04069" w:rsidRDefault="00BF7FD4" w:rsidP="001123AE">
            <w:pPr>
              <w:numPr>
                <w:ilvl w:val="0"/>
                <w:numId w:val="21"/>
              </w:numPr>
            </w:pPr>
          </w:p>
        </w:tc>
        <w:tc>
          <w:tcPr>
            <w:tcW w:w="8119" w:type="dxa"/>
            <w:gridSpan w:val="2"/>
            <w:tcBorders>
              <w:top w:val="single" w:sz="4" w:space="0" w:color="auto"/>
              <w:bottom w:val="single" w:sz="4" w:space="0" w:color="auto"/>
            </w:tcBorders>
            <w:vAlign w:val="center"/>
          </w:tcPr>
          <w:p w14:paraId="34693B0E" w14:textId="0471FDF2" w:rsidR="00BF7FD4" w:rsidRPr="00D04069" w:rsidRDefault="00BF7FD4" w:rsidP="001123AE">
            <w:pPr>
              <w:rPr>
                <w:rFonts w:cs="Calibri"/>
                <w:szCs w:val="20"/>
              </w:rPr>
            </w:pPr>
            <w:r w:rsidRPr="00D04069">
              <w:rPr>
                <w:rFonts w:cs="Calibri"/>
                <w:szCs w:val="20"/>
              </w:rPr>
              <w:t>Indien het netwerk van de Opdrachtnemer onvoldoende indoor dekking heeft op de locaties van de Opdrachtgever kan Opdrachtnemer:</w:t>
            </w:r>
          </w:p>
          <w:p w14:paraId="440B5D48" w14:textId="3A8445CE" w:rsidR="00BF7FD4" w:rsidRPr="00D04069" w:rsidRDefault="00BF7FD4" w:rsidP="007F4B2A">
            <w:pPr>
              <w:pStyle w:val="Lijstalinea"/>
              <w:numPr>
                <w:ilvl w:val="0"/>
                <w:numId w:val="37"/>
              </w:numPr>
              <w:rPr>
                <w:rFonts w:ascii="Calibri" w:hAnsi="Calibri" w:cs="Calibri"/>
              </w:rPr>
            </w:pPr>
            <w:r w:rsidRPr="00D04069">
              <w:rPr>
                <w:rFonts w:ascii="Calibri" w:hAnsi="Calibri" w:cs="Calibri"/>
              </w:rPr>
              <w:t xml:space="preserve">In de Inschrijving </w:t>
            </w:r>
            <w:r w:rsidR="005627F7" w:rsidRPr="00D04069">
              <w:rPr>
                <w:rFonts w:ascii="Calibri" w:hAnsi="Calibri" w:cs="Calibri"/>
              </w:rPr>
              <w:t xml:space="preserve">optioneel </w:t>
            </w:r>
            <w:r w:rsidRPr="00D04069">
              <w:rPr>
                <w:rFonts w:ascii="Calibri" w:hAnsi="Calibri" w:cs="Calibri"/>
              </w:rPr>
              <w:t>een indoordekkingsinstallatie aanbieden;</w:t>
            </w:r>
          </w:p>
          <w:p w14:paraId="03065ACB" w14:textId="23B1430C" w:rsidR="00C458B8" w:rsidRPr="00D04069" w:rsidRDefault="00507103" w:rsidP="007F4B2A">
            <w:pPr>
              <w:pStyle w:val="Lijstalinea"/>
              <w:numPr>
                <w:ilvl w:val="0"/>
                <w:numId w:val="37"/>
              </w:numPr>
            </w:pPr>
            <w:r w:rsidRPr="00D04069">
              <w:rPr>
                <w:rFonts w:ascii="Calibri" w:hAnsi="Calibri" w:cs="Calibri"/>
              </w:rPr>
              <w:t>Optioneel a</w:t>
            </w:r>
            <w:r w:rsidR="00BF7FD4" w:rsidRPr="00D04069">
              <w:rPr>
                <w:rFonts w:ascii="Calibri" w:hAnsi="Calibri" w:cs="Calibri"/>
              </w:rPr>
              <w:t>ansluiten op de in de panden aanwezige indoordekkingsinstallatie.</w:t>
            </w:r>
          </w:p>
        </w:tc>
      </w:tr>
      <w:tr w:rsidR="00D04069" w:rsidRPr="00D04069" w14:paraId="244FA604" w14:textId="77777777" w:rsidTr="001863B8">
        <w:trPr>
          <w:cantSplit/>
          <w:tblHeader/>
        </w:trPr>
        <w:tc>
          <w:tcPr>
            <w:tcW w:w="709" w:type="dxa"/>
            <w:tcBorders>
              <w:top w:val="single" w:sz="4" w:space="0" w:color="auto"/>
              <w:bottom w:val="single" w:sz="4" w:space="0" w:color="auto"/>
            </w:tcBorders>
          </w:tcPr>
          <w:p w14:paraId="14C2E0AA" w14:textId="77777777" w:rsidR="00BF7FD4" w:rsidRPr="00D04069" w:rsidRDefault="00BF7FD4" w:rsidP="001123AE">
            <w:pPr>
              <w:numPr>
                <w:ilvl w:val="0"/>
                <w:numId w:val="21"/>
              </w:numPr>
            </w:pPr>
          </w:p>
        </w:tc>
        <w:tc>
          <w:tcPr>
            <w:tcW w:w="8119" w:type="dxa"/>
            <w:gridSpan w:val="2"/>
            <w:tcBorders>
              <w:top w:val="single" w:sz="4" w:space="0" w:color="auto"/>
              <w:bottom w:val="single" w:sz="4" w:space="0" w:color="auto"/>
            </w:tcBorders>
            <w:vAlign w:val="center"/>
          </w:tcPr>
          <w:p w14:paraId="13318A50" w14:textId="77777777" w:rsidR="00BF7FD4" w:rsidRPr="00D04069" w:rsidRDefault="00BF7FD4" w:rsidP="001123AE">
            <w:pPr>
              <w:rPr>
                <w:rFonts w:cs="Calibri"/>
                <w:szCs w:val="20"/>
              </w:rPr>
            </w:pPr>
            <w:r w:rsidRPr="00D04069">
              <w:rPr>
                <w:rFonts w:cs="Calibri"/>
                <w:szCs w:val="20"/>
              </w:rPr>
              <w:t>De Opdrachtnemer dient een oplossing aan te bieden waarmee dekking gerealiseerd kan worden in huizen en kleine (kantoor)ruimtes, in gebieden waar wel voldoende outdoor dekking aanwezig is.</w:t>
            </w:r>
          </w:p>
          <w:p w14:paraId="3C0B9B3F" w14:textId="21CA2FB5" w:rsidR="00BF7FD4" w:rsidRPr="00D04069" w:rsidRDefault="00BF7FD4" w:rsidP="001123AE">
            <w:pPr>
              <w:rPr>
                <w:rFonts w:cs="Calibri"/>
                <w:szCs w:val="20"/>
                <w:highlight w:val="yellow"/>
              </w:rPr>
            </w:pPr>
            <w:r w:rsidRPr="00D04069">
              <w:rPr>
                <w:rFonts w:cs="Calibri"/>
                <w:szCs w:val="20"/>
              </w:rPr>
              <w:t xml:space="preserve">Het bereik van de </w:t>
            </w:r>
            <w:proofErr w:type="spellStart"/>
            <w:r w:rsidRPr="00D04069">
              <w:rPr>
                <w:rFonts w:cs="Calibri"/>
                <w:szCs w:val="20"/>
              </w:rPr>
              <w:t>inhouse</w:t>
            </w:r>
            <w:proofErr w:type="spellEnd"/>
            <w:r w:rsidRPr="00D04069">
              <w:rPr>
                <w:rFonts w:cs="Calibri"/>
                <w:szCs w:val="20"/>
              </w:rPr>
              <w:t xml:space="preserve"> zonedekkingsoplossing dient te reiken tot minimaal 20 meter vanaf de locatie waar de oplossing is geïnstalleerd, waarbij geen rekening hoeft te worden gehouden met ondoordringbare obstakels. </w:t>
            </w:r>
          </w:p>
        </w:tc>
      </w:tr>
    </w:tbl>
    <w:p w14:paraId="5A7D4F6D" w14:textId="77777777" w:rsidR="0083787F" w:rsidRPr="00D04069" w:rsidRDefault="0083787F"/>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901"/>
      </w:tblGrid>
      <w:tr w:rsidR="00D04069" w:rsidRPr="00D04069" w14:paraId="762B8F1B" w14:textId="77777777" w:rsidTr="001863B8">
        <w:trPr>
          <w:cantSplit/>
        </w:trPr>
        <w:tc>
          <w:tcPr>
            <w:tcW w:w="8814" w:type="dxa"/>
            <w:gridSpan w:val="2"/>
            <w:tcBorders>
              <w:top w:val="single" w:sz="4" w:space="0" w:color="auto"/>
              <w:bottom w:val="single" w:sz="4" w:space="0" w:color="auto"/>
            </w:tcBorders>
            <w:shd w:val="clear" w:color="auto" w:fill="00B0F0"/>
          </w:tcPr>
          <w:p w14:paraId="296A82E0" w14:textId="77777777" w:rsidR="002E4EC5" w:rsidRPr="00D04069" w:rsidRDefault="002E4EC5" w:rsidP="00815B09">
            <w:pPr>
              <w:pStyle w:val="Kop2"/>
              <w:rPr>
                <w:lang w:val="nl-NL"/>
              </w:rPr>
            </w:pPr>
            <w:bookmarkStart w:id="12" w:name="RANGE!A41"/>
            <w:bookmarkStart w:id="13" w:name="_Toc392594489"/>
            <w:r w:rsidRPr="00D04069">
              <w:rPr>
                <w:lang w:val="nl-NL"/>
              </w:rPr>
              <w:t xml:space="preserve">Mobiele </w:t>
            </w:r>
            <w:bookmarkEnd w:id="12"/>
            <w:bookmarkEnd w:id="13"/>
            <w:r w:rsidR="009C31F9" w:rsidRPr="00D04069">
              <w:rPr>
                <w:lang w:val="nl-NL"/>
              </w:rPr>
              <w:t xml:space="preserve">datacommunicatie </w:t>
            </w:r>
            <w:r w:rsidR="005D0F91" w:rsidRPr="00D04069">
              <w:rPr>
                <w:lang w:val="nl-NL"/>
              </w:rPr>
              <w:t>op de mobiele aansluiting</w:t>
            </w:r>
          </w:p>
        </w:tc>
      </w:tr>
      <w:tr w:rsidR="00D04069" w:rsidRPr="00D04069" w14:paraId="0CAC8CA9" w14:textId="77777777" w:rsidTr="001863B8">
        <w:trPr>
          <w:cantSplit/>
        </w:trPr>
        <w:tc>
          <w:tcPr>
            <w:tcW w:w="675" w:type="dxa"/>
            <w:tcBorders>
              <w:bottom w:val="single" w:sz="4" w:space="0" w:color="auto"/>
            </w:tcBorders>
          </w:tcPr>
          <w:p w14:paraId="001E06CF" w14:textId="77777777" w:rsidR="00993CA9" w:rsidRPr="00D04069" w:rsidRDefault="00993CA9" w:rsidP="00BA1FA7">
            <w:pPr>
              <w:numPr>
                <w:ilvl w:val="0"/>
                <w:numId w:val="21"/>
              </w:numPr>
            </w:pPr>
          </w:p>
        </w:tc>
        <w:tc>
          <w:tcPr>
            <w:tcW w:w="8139" w:type="dxa"/>
            <w:tcBorders>
              <w:bottom w:val="single" w:sz="4" w:space="0" w:color="auto"/>
            </w:tcBorders>
            <w:vAlign w:val="center"/>
          </w:tcPr>
          <w:p w14:paraId="0D516B7A" w14:textId="16DF6D8D" w:rsidR="00BE78F7" w:rsidRPr="00D04069" w:rsidRDefault="00993CA9" w:rsidP="00BE78F7">
            <w:pPr>
              <w:rPr>
                <w:rFonts w:asciiTheme="minorHAnsi" w:hAnsiTheme="minorHAnsi" w:cstheme="minorBidi"/>
              </w:rPr>
            </w:pPr>
            <w:r w:rsidRPr="00D04069">
              <w:rPr>
                <w:rFonts w:cs="Arial"/>
                <w:szCs w:val="20"/>
              </w:rPr>
              <w:t xml:space="preserve">De Opdrachtnemer levert datacommunicatiediensten over de volgende door de Opdrachtnemer geëxploiteerde mobiele netwerken </w:t>
            </w:r>
            <w:r w:rsidR="00BE78F7" w:rsidRPr="00D04069">
              <w:rPr>
                <w:rFonts w:asciiTheme="minorHAnsi" w:hAnsiTheme="minorHAnsi" w:cstheme="minorBidi"/>
              </w:rPr>
              <w:t xml:space="preserve">op basis </w:t>
            </w:r>
            <w:r w:rsidR="00BE78F7" w:rsidRPr="00D04069">
              <w:rPr>
                <w:rFonts w:cs="Arial"/>
              </w:rPr>
              <w:t xml:space="preserve">de technologieën die de opdrachtnemer biedt </w:t>
            </w:r>
            <w:r w:rsidR="00BE78F7" w:rsidRPr="00D04069">
              <w:rPr>
                <w:rFonts w:asciiTheme="minorHAnsi" w:hAnsiTheme="minorHAnsi" w:cstheme="minorBidi"/>
              </w:rPr>
              <w:t>(GSM-1800, GSM-900, GPRS, 3G (HDSPA, UMTS), 4G/LTE, 5G.)</w:t>
            </w:r>
            <w:r w:rsidR="0057302F" w:rsidRPr="00D04069">
              <w:rPr>
                <w:rFonts w:asciiTheme="minorHAnsi" w:hAnsiTheme="minorHAnsi" w:cstheme="minorBidi"/>
              </w:rPr>
              <w:t xml:space="preserve"> </w:t>
            </w:r>
          </w:p>
          <w:p w14:paraId="3181E1BB" w14:textId="278771B0" w:rsidR="00993CA9" w:rsidRPr="00D04069" w:rsidRDefault="00993CA9" w:rsidP="00125FDB">
            <w:pPr>
              <w:rPr>
                <w:rFonts w:ascii="Arial" w:eastAsia="Calibri" w:hAnsi="Arial" w:cs="Arial"/>
              </w:rPr>
            </w:pPr>
            <w:r w:rsidRPr="00D04069">
              <w:rPr>
                <w:rFonts w:cs="Arial"/>
                <w:szCs w:val="20"/>
              </w:rPr>
              <w:t>dan wel nieuwe technologieën, bijvoorbeeld 6G, als deze ter beschikking komen. Mobiel dataverkeer dient altijd afgehandeld te worden op de maximaal snelheid</w:t>
            </w:r>
            <w:r w:rsidR="005B3AD9" w:rsidRPr="00D04069">
              <w:rPr>
                <w:rFonts w:cs="Arial"/>
                <w:szCs w:val="20"/>
              </w:rPr>
              <w:t xml:space="preserve"> dat met het mobiele netwerk mogelijk is.</w:t>
            </w:r>
          </w:p>
        </w:tc>
      </w:tr>
      <w:tr w:rsidR="00D04069" w:rsidRPr="00D04069" w14:paraId="289FFB51" w14:textId="77777777" w:rsidTr="001863B8">
        <w:trPr>
          <w:cantSplit/>
        </w:trPr>
        <w:tc>
          <w:tcPr>
            <w:tcW w:w="675" w:type="dxa"/>
            <w:tcBorders>
              <w:bottom w:val="single" w:sz="4" w:space="0" w:color="auto"/>
            </w:tcBorders>
          </w:tcPr>
          <w:p w14:paraId="529CE33E" w14:textId="77777777" w:rsidR="00993CA9" w:rsidRPr="00D04069" w:rsidRDefault="00993CA9" w:rsidP="00BA1FA7">
            <w:pPr>
              <w:numPr>
                <w:ilvl w:val="0"/>
                <w:numId w:val="21"/>
              </w:numPr>
            </w:pPr>
          </w:p>
        </w:tc>
        <w:tc>
          <w:tcPr>
            <w:tcW w:w="8139" w:type="dxa"/>
            <w:tcBorders>
              <w:bottom w:val="single" w:sz="4" w:space="0" w:color="auto"/>
            </w:tcBorders>
            <w:vAlign w:val="center"/>
          </w:tcPr>
          <w:p w14:paraId="4D42626B" w14:textId="655B87E9" w:rsidR="00993CA9" w:rsidRPr="00D04069" w:rsidRDefault="00993CA9" w:rsidP="001073BC">
            <w:pPr>
              <w:rPr>
                <w:rFonts w:cs="Arial"/>
                <w:szCs w:val="20"/>
              </w:rPr>
            </w:pPr>
            <w:r w:rsidRPr="00D04069">
              <w:rPr>
                <w:rFonts w:cs="Arial"/>
              </w:rPr>
              <w:t>Het aangeboden netwerk biedt de mogelijkheid om, zonder onderbreking, over te schakelen tussen verschillende transmissietypen (bijv. 4G of UMTS naar 5G voor zover nog beschikbaar). Automatisch wordt geschakeld naar het netwerk met de maximale haalbare snelheid</w:t>
            </w:r>
            <w:r w:rsidR="006E3D73" w:rsidRPr="00D04069">
              <w:rPr>
                <w:rFonts w:cs="Arial"/>
              </w:rPr>
              <w:t>.</w:t>
            </w:r>
          </w:p>
        </w:tc>
      </w:tr>
      <w:tr w:rsidR="00D04069" w:rsidRPr="00D04069" w14:paraId="05F4B7DF" w14:textId="77777777" w:rsidTr="001863B8">
        <w:trPr>
          <w:cantSplit/>
        </w:trPr>
        <w:tc>
          <w:tcPr>
            <w:tcW w:w="675" w:type="dxa"/>
          </w:tcPr>
          <w:p w14:paraId="1C7917A9" w14:textId="77777777" w:rsidR="00993CA9" w:rsidRPr="00D04069" w:rsidRDefault="00993CA9" w:rsidP="00BA1FA7">
            <w:pPr>
              <w:numPr>
                <w:ilvl w:val="0"/>
                <w:numId w:val="21"/>
              </w:numPr>
            </w:pPr>
          </w:p>
        </w:tc>
        <w:tc>
          <w:tcPr>
            <w:tcW w:w="8139" w:type="dxa"/>
            <w:vAlign w:val="center"/>
          </w:tcPr>
          <w:p w14:paraId="0BBEC256" w14:textId="13DE0945" w:rsidR="00993CA9" w:rsidRPr="00D04069" w:rsidRDefault="00993CA9" w:rsidP="001073BC">
            <w:pPr>
              <w:contextualSpacing/>
              <w:rPr>
                <w:rFonts w:cs="Arial"/>
                <w:szCs w:val="20"/>
              </w:rPr>
            </w:pPr>
            <w:r w:rsidRPr="00D04069">
              <w:rPr>
                <w:rFonts w:cs="Arial"/>
              </w:rPr>
              <w:t>De mogelijkheid van mobiele datacommunicatie kan worden geblokkeerd op uit te leveren simkaarten en is achteraf te deblokkeren per uitgeleverde simkaart</w:t>
            </w:r>
            <w:r w:rsidR="00B67D34" w:rsidRPr="00D04069">
              <w:rPr>
                <w:rFonts w:cs="Arial"/>
              </w:rPr>
              <w:t>.</w:t>
            </w:r>
          </w:p>
        </w:tc>
      </w:tr>
      <w:tr w:rsidR="00D04069" w:rsidRPr="00D04069" w14:paraId="67F114B8" w14:textId="77777777" w:rsidTr="001863B8">
        <w:trPr>
          <w:cantSplit/>
        </w:trPr>
        <w:tc>
          <w:tcPr>
            <w:tcW w:w="675" w:type="dxa"/>
          </w:tcPr>
          <w:p w14:paraId="5C446958" w14:textId="77777777" w:rsidR="00993CA9" w:rsidRPr="00D04069" w:rsidRDefault="00993CA9" w:rsidP="00BA1FA7">
            <w:pPr>
              <w:numPr>
                <w:ilvl w:val="0"/>
                <w:numId w:val="21"/>
              </w:numPr>
            </w:pPr>
          </w:p>
        </w:tc>
        <w:tc>
          <w:tcPr>
            <w:tcW w:w="8139" w:type="dxa"/>
            <w:vAlign w:val="center"/>
          </w:tcPr>
          <w:p w14:paraId="49BD05C4" w14:textId="7BCB160D" w:rsidR="00993CA9" w:rsidRPr="00D04069" w:rsidRDefault="00993CA9" w:rsidP="00FF386E">
            <w:pPr>
              <w:rPr>
                <w:rFonts w:cs="Arial"/>
                <w:szCs w:val="20"/>
              </w:rPr>
            </w:pPr>
            <w:r w:rsidRPr="00D04069">
              <w:rPr>
                <w:rFonts w:cs="Arial"/>
                <w:szCs w:val="20"/>
              </w:rPr>
              <w:t>Het</w:t>
            </w:r>
            <w:r w:rsidR="00B67D34" w:rsidRPr="00D04069">
              <w:rPr>
                <w:rFonts w:cs="Arial"/>
                <w:szCs w:val="20"/>
              </w:rPr>
              <w:t xml:space="preserve"> </w:t>
            </w:r>
            <w:r w:rsidRPr="00D04069">
              <w:rPr>
                <w:rFonts w:cs="Arial"/>
                <w:szCs w:val="20"/>
              </w:rPr>
              <w:t>netwerk biedt transparant, ongelimiteerd en ongefilterd internet en ondersteunt:</w:t>
            </w:r>
          </w:p>
          <w:p w14:paraId="739316ED" w14:textId="2EEAC43E" w:rsidR="00993CA9" w:rsidRPr="00D04069" w:rsidRDefault="00993CA9" w:rsidP="00BA1FA7">
            <w:pPr>
              <w:numPr>
                <w:ilvl w:val="0"/>
                <w:numId w:val="17"/>
              </w:numPr>
              <w:spacing w:line="276" w:lineRule="auto"/>
              <w:rPr>
                <w:rFonts w:cs="Arial"/>
              </w:rPr>
            </w:pPr>
            <w:r w:rsidRPr="00D04069">
              <w:rPr>
                <w:rFonts w:cs="Arial"/>
              </w:rPr>
              <w:t xml:space="preserve">De mogelijkheid van uitwisseling van gegevens voor agenda, adresboek, telefoonboek, </w:t>
            </w:r>
            <w:proofErr w:type="spellStart"/>
            <w:r w:rsidRPr="00D04069">
              <w:rPr>
                <w:rFonts w:cs="Arial"/>
              </w:rPr>
              <w:t>unified</w:t>
            </w:r>
            <w:proofErr w:type="spellEnd"/>
            <w:r w:rsidRPr="00D04069">
              <w:rPr>
                <w:rFonts w:cs="Arial"/>
              </w:rPr>
              <w:t xml:space="preserve"> </w:t>
            </w:r>
            <w:proofErr w:type="spellStart"/>
            <w:r w:rsidRPr="00D04069">
              <w:rPr>
                <w:rFonts w:cs="Arial"/>
              </w:rPr>
              <w:t>communication</w:t>
            </w:r>
            <w:proofErr w:type="spellEnd"/>
            <w:r w:rsidRPr="00D04069">
              <w:rPr>
                <w:rFonts w:cs="Arial"/>
              </w:rPr>
              <w:t xml:space="preserve"> app, takenlijst, notitieblok en e-mail via het internet.</w:t>
            </w:r>
          </w:p>
          <w:p w14:paraId="6CE3836C" w14:textId="42EE3828" w:rsidR="00993CA9" w:rsidRPr="00D04069" w:rsidRDefault="00993CA9" w:rsidP="00BA1FA7">
            <w:pPr>
              <w:numPr>
                <w:ilvl w:val="0"/>
                <w:numId w:val="17"/>
              </w:numPr>
              <w:spacing w:line="276" w:lineRule="auto"/>
              <w:rPr>
                <w:rFonts w:cs="Arial"/>
              </w:rPr>
            </w:pPr>
            <w:r w:rsidRPr="00D04069">
              <w:rPr>
                <w:rFonts w:cs="Arial"/>
              </w:rPr>
              <w:t xml:space="preserve">Het gebruik van Voice over IP en </w:t>
            </w:r>
            <w:proofErr w:type="spellStart"/>
            <w:r w:rsidRPr="00D04069">
              <w:rPr>
                <w:rFonts w:cs="Arial"/>
              </w:rPr>
              <w:t>IPsec</w:t>
            </w:r>
            <w:proofErr w:type="spellEnd"/>
            <w:r w:rsidRPr="00D04069">
              <w:rPr>
                <w:rFonts w:cs="Arial"/>
              </w:rPr>
              <w:t>.</w:t>
            </w:r>
          </w:p>
          <w:p w14:paraId="6F35B3DA" w14:textId="64CA5772" w:rsidR="00993CA9" w:rsidRPr="00D04069" w:rsidRDefault="00993CA9" w:rsidP="00BA1FA7">
            <w:pPr>
              <w:numPr>
                <w:ilvl w:val="0"/>
                <w:numId w:val="17"/>
              </w:numPr>
              <w:spacing w:line="276" w:lineRule="auto"/>
              <w:rPr>
                <w:rFonts w:cs="Arial"/>
              </w:rPr>
            </w:pPr>
            <w:r w:rsidRPr="00D04069">
              <w:rPr>
                <w:rFonts w:cs="Arial"/>
              </w:rPr>
              <w:t>Het VoIP-protocol SIP moet transparant tussen mobiele device en het internet/bedrijfsnetwerk doorgelaten worden. Ook met betrekking tot algemene VoIP apps en MS teams app.</w:t>
            </w:r>
          </w:p>
          <w:p w14:paraId="7A41A881" w14:textId="22A8F2DF" w:rsidR="00993CA9" w:rsidRPr="00D04069" w:rsidRDefault="00993CA9" w:rsidP="00BA1FA7">
            <w:pPr>
              <w:numPr>
                <w:ilvl w:val="0"/>
                <w:numId w:val="17"/>
              </w:numPr>
              <w:spacing w:line="276" w:lineRule="auto"/>
              <w:rPr>
                <w:rFonts w:cs="Arial"/>
                <w:szCs w:val="20"/>
              </w:rPr>
            </w:pPr>
            <w:r w:rsidRPr="00D04069">
              <w:rPr>
                <w:rFonts w:cs="Arial"/>
                <w:szCs w:val="20"/>
              </w:rPr>
              <w:t>Opdrachtnemer zal geen poorten blokkeren zonder overleg met de Opdrachtgever.</w:t>
            </w:r>
          </w:p>
          <w:p w14:paraId="478A2B83" w14:textId="26E25ED4" w:rsidR="00993CA9" w:rsidRPr="00D04069" w:rsidRDefault="00993CA9" w:rsidP="00B64F74">
            <w:pPr>
              <w:rPr>
                <w:rFonts w:cs="Arial"/>
                <w:szCs w:val="20"/>
              </w:rPr>
            </w:pPr>
            <w:r w:rsidRPr="00D04069">
              <w:rPr>
                <w:rFonts w:cs="Arial"/>
              </w:rPr>
              <w:t>Voor alle Operating Systems van de in de markt beschikbare mobiele apparaten (Android, IOS etc.).</w:t>
            </w:r>
          </w:p>
        </w:tc>
      </w:tr>
      <w:tr w:rsidR="00D04069" w:rsidRPr="00D04069" w14:paraId="6DEAA173" w14:textId="77777777" w:rsidTr="001863B8">
        <w:trPr>
          <w:cantSplit/>
        </w:trPr>
        <w:tc>
          <w:tcPr>
            <w:tcW w:w="675" w:type="dxa"/>
            <w:tcBorders>
              <w:bottom w:val="single" w:sz="4" w:space="0" w:color="auto"/>
            </w:tcBorders>
          </w:tcPr>
          <w:p w14:paraId="6F150E39" w14:textId="77777777" w:rsidR="00993CA9" w:rsidRPr="00D04069" w:rsidRDefault="00993CA9" w:rsidP="007A3735">
            <w:pPr>
              <w:numPr>
                <w:ilvl w:val="0"/>
                <w:numId w:val="21"/>
              </w:numPr>
            </w:pPr>
          </w:p>
        </w:tc>
        <w:tc>
          <w:tcPr>
            <w:tcW w:w="8139" w:type="dxa"/>
            <w:tcBorders>
              <w:bottom w:val="single" w:sz="4" w:space="0" w:color="auto"/>
            </w:tcBorders>
            <w:vAlign w:val="center"/>
          </w:tcPr>
          <w:p w14:paraId="19405A11" w14:textId="085D9D33" w:rsidR="00993CA9" w:rsidRPr="00D04069" w:rsidRDefault="00993CA9" w:rsidP="007A3735">
            <w:pPr>
              <w:rPr>
                <w:rFonts w:cs="Arial"/>
                <w:szCs w:val="20"/>
              </w:rPr>
            </w:pPr>
            <w:r w:rsidRPr="00D04069">
              <w:rPr>
                <w:rFonts w:cs="Arial"/>
                <w:szCs w:val="20"/>
              </w:rPr>
              <w:t>Indien de limiet van het mobiele datagebruik van een aansluiting is</w:t>
            </w:r>
            <w:r w:rsidR="006D1A25" w:rsidRPr="00D04069">
              <w:rPr>
                <w:rFonts w:cs="Arial"/>
                <w:szCs w:val="20"/>
              </w:rPr>
              <w:t xml:space="preserve"> </w:t>
            </w:r>
            <w:r w:rsidRPr="00D04069">
              <w:rPr>
                <w:rFonts w:cs="Arial"/>
                <w:szCs w:val="20"/>
              </w:rPr>
              <w:t>overschreden biedt de opdrachtnemer, de volgende keuzemogelijkheden:</w:t>
            </w:r>
          </w:p>
          <w:p w14:paraId="54CC10AC" w14:textId="2ECF88F9" w:rsidR="00993CA9" w:rsidRPr="00D04069" w:rsidRDefault="00993CA9" w:rsidP="007F4B2A">
            <w:pPr>
              <w:pStyle w:val="Lijstalinea"/>
              <w:numPr>
                <w:ilvl w:val="0"/>
                <w:numId w:val="38"/>
              </w:numPr>
              <w:rPr>
                <w:rFonts w:asciiTheme="minorHAnsi" w:hAnsiTheme="minorHAnsi" w:cstheme="minorHAnsi"/>
              </w:rPr>
            </w:pPr>
            <w:r w:rsidRPr="00D04069">
              <w:rPr>
                <w:rFonts w:asciiTheme="minorHAnsi" w:hAnsiTheme="minorHAnsi" w:cstheme="minorHAnsi"/>
              </w:rPr>
              <w:t>Mobiel dataverbruik blijft onverkort mogelijk;</w:t>
            </w:r>
          </w:p>
          <w:p w14:paraId="09D15941" w14:textId="5C189F9C" w:rsidR="00993CA9" w:rsidRPr="00D04069" w:rsidRDefault="00993CA9" w:rsidP="007F4B2A">
            <w:pPr>
              <w:pStyle w:val="Lijstalinea"/>
              <w:numPr>
                <w:ilvl w:val="0"/>
                <w:numId w:val="38"/>
              </w:numPr>
              <w:rPr>
                <w:rFonts w:asciiTheme="minorHAnsi" w:hAnsiTheme="minorHAnsi" w:cstheme="minorHAnsi"/>
              </w:rPr>
            </w:pPr>
            <w:r w:rsidRPr="00D04069">
              <w:rPr>
                <w:rFonts w:asciiTheme="minorHAnsi" w:hAnsiTheme="minorHAnsi" w:cstheme="minorHAnsi"/>
              </w:rPr>
              <w:t>Mobiel datagebruik op de betreffende aansluiting wordt geblokkeerd;</w:t>
            </w:r>
          </w:p>
          <w:p w14:paraId="15CFA69B" w14:textId="1975A0D5" w:rsidR="00993CA9" w:rsidRPr="00D04069" w:rsidRDefault="00993CA9" w:rsidP="007F4B2A">
            <w:pPr>
              <w:pStyle w:val="Lijstalinea"/>
              <w:numPr>
                <w:ilvl w:val="0"/>
                <w:numId w:val="38"/>
              </w:numPr>
            </w:pPr>
            <w:r w:rsidRPr="00D04069">
              <w:rPr>
                <w:rFonts w:asciiTheme="minorHAnsi" w:hAnsiTheme="minorHAnsi" w:cstheme="minorHAnsi"/>
              </w:rPr>
              <w:t>Mobiel datagebruik op de betreffende aansluiting blijft mogelijk, maar de doorvoersnelheid wordt teruggebracht tot een snelheid waarmee slechts beperkte functionaliteit wordt ondersteund.  Bijvoorbeeld het versturen en ontvangen van korte berichten of eenvoudige e-mails.</w:t>
            </w:r>
          </w:p>
        </w:tc>
      </w:tr>
    </w:tbl>
    <w:p w14:paraId="38D87705" w14:textId="77777777" w:rsidR="00172ED7" w:rsidRPr="00D04069" w:rsidRDefault="00172ED7">
      <w:bookmarkStart w:id="14" w:name="_Toc462308720"/>
      <w:bookmarkStart w:id="15" w:name="_Toc392594504"/>
    </w:p>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8861"/>
      </w:tblGrid>
      <w:tr w:rsidR="00D04069" w:rsidRPr="00D04069" w14:paraId="7BDFABA8" w14:textId="77777777" w:rsidTr="00172ED7">
        <w:trPr>
          <w:cantSplit/>
          <w:tblHeader/>
        </w:trPr>
        <w:tc>
          <w:tcPr>
            <w:tcW w:w="8784" w:type="dxa"/>
            <w:gridSpan w:val="2"/>
            <w:tcBorders>
              <w:left w:val="single" w:sz="4" w:space="0" w:color="auto"/>
              <w:bottom w:val="single" w:sz="4" w:space="0" w:color="auto"/>
              <w:right w:val="single" w:sz="4" w:space="0" w:color="auto"/>
            </w:tcBorders>
            <w:shd w:val="clear" w:color="auto" w:fill="00B0F0"/>
          </w:tcPr>
          <w:p w14:paraId="200F092C" w14:textId="63D5C607" w:rsidR="00E86041" w:rsidRPr="00D04069" w:rsidRDefault="00E86041" w:rsidP="001123AE">
            <w:pPr>
              <w:pStyle w:val="Kop2"/>
              <w:rPr>
                <w:lang w:val="nl-NL"/>
              </w:rPr>
            </w:pPr>
            <w:r w:rsidRPr="00D04069">
              <w:rPr>
                <w:lang w:val="nl-NL"/>
              </w:rPr>
              <w:t>Beveiliging</w:t>
            </w:r>
          </w:p>
        </w:tc>
      </w:tr>
      <w:tr w:rsidR="00D04069" w:rsidRPr="00D04069" w14:paraId="624CA387" w14:textId="77777777" w:rsidTr="00172ED7">
        <w:trPr>
          <w:cantSplit/>
          <w:tblHeader/>
        </w:trPr>
        <w:tc>
          <w:tcPr>
            <w:tcW w:w="709" w:type="dxa"/>
            <w:tcBorders>
              <w:top w:val="single" w:sz="4" w:space="0" w:color="auto"/>
              <w:left w:val="single" w:sz="4" w:space="0" w:color="auto"/>
              <w:bottom w:val="single" w:sz="4" w:space="0" w:color="auto"/>
              <w:right w:val="single" w:sz="4" w:space="0" w:color="auto"/>
            </w:tcBorders>
          </w:tcPr>
          <w:p w14:paraId="0745ACE2" w14:textId="77777777" w:rsidR="00184115" w:rsidRPr="00D04069" w:rsidRDefault="00184115" w:rsidP="00BA1FA7">
            <w:pPr>
              <w:numPr>
                <w:ilvl w:val="0"/>
                <w:numId w:val="21"/>
              </w:numPr>
            </w:pPr>
          </w:p>
        </w:tc>
        <w:tc>
          <w:tcPr>
            <w:tcW w:w="8075" w:type="dxa"/>
            <w:tcBorders>
              <w:top w:val="single" w:sz="4" w:space="0" w:color="auto"/>
              <w:left w:val="single" w:sz="4" w:space="0" w:color="auto"/>
              <w:bottom w:val="single" w:sz="4" w:space="0" w:color="auto"/>
              <w:right w:val="single" w:sz="4" w:space="0" w:color="auto"/>
            </w:tcBorders>
            <w:vAlign w:val="center"/>
          </w:tcPr>
          <w:p w14:paraId="17060929" w14:textId="34E3322F" w:rsidR="00184115" w:rsidRPr="00D04069" w:rsidRDefault="00184115" w:rsidP="00194C5E">
            <w:r w:rsidRPr="00D04069">
              <w:t>Nieuwe aansluitingen dienen standaard te zijn voorzien van een willekeurige pincode</w:t>
            </w:r>
            <w:r w:rsidR="008E3658" w:rsidRPr="00D04069">
              <w:t>.</w:t>
            </w:r>
          </w:p>
        </w:tc>
      </w:tr>
      <w:tr w:rsidR="00D04069" w:rsidRPr="00D04069" w14:paraId="2FB1A844" w14:textId="77777777" w:rsidTr="00172ED7">
        <w:trPr>
          <w:cantSplit/>
          <w:tblHeader/>
        </w:trPr>
        <w:tc>
          <w:tcPr>
            <w:tcW w:w="709" w:type="dxa"/>
            <w:tcBorders>
              <w:top w:val="single" w:sz="4" w:space="0" w:color="auto"/>
              <w:left w:val="single" w:sz="4" w:space="0" w:color="auto"/>
              <w:bottom w:val="single" w:sz="4" w:space="0" w:color="auto"/>
              <w:right w:val="single" w:sz="4" w:space="0" w:color="auto"/>
            </w:tcBorders>
          </w:tcPr>
          <w:p w14:paraId="30E1D762" w14:textId="77777777" w:rsidR="00184115" w:rsidRPr="00D04069" w:rsidRDefault="00184115" w:rsidP="00BA1FA7">
            <w:pPr>
              <w:numPr>
                <w:ilvl w:val="0"/>
                <w:numId w:val="21"/>
              </w:numPr>
            </w:pPr>
          </w:p>
        </w:tc>
        <w:tc>
          <w:tcPr>
            <w:tcW w:w="8075" w:type="dxa"/>
            <w:tcBorders>
              <w:top w:val="single" w:sz="4" w:space="0" w:color="auto"/>
              <w:left w:val="single" w:sz="4" w:space="0" w:color="auto"/>
              <w:bottom w:val="single" w:sz="4" w:space="0" w:color="auto"/>
              <w:right w:val="single" w:sz="4" w:space="0" w:color="auto"/>
            </w:tcBorders>
            <w:vAlign w:val="center"/>
          </w:tcPr>
          <w:p w14:paraId="0BEC897E" w14:textId="375C2B05" w:rsidR="00184115" w:rsidRPr="00D04069" w:rsidRDefault="00184115" w:rsidP="001123AE">
            <w:pPr>
              <w:rPr>
                <w:rFonts w:cs="Arial"/>
                <w:szCs w:val="20"/>
              </w:rPr>
            </w:pPr>
            <w:r w:rsidRPr="00D04069">
              <w:t>Voicemail-berichten moeten beluisterd kunnen worden via de mobiele aansluiting waar de voicemail-box bij hoort, als de mobiele aansluiting rechtstreeks is aangemeld op een door de Opdrachtnemer aangeboden mobiel netwerk. Het gebruik van een pincode is optioneel</w:t>
            </w:r>
            <w:r w:rsidR="008E3658" w:rsidRPr="00D04069">
              <w:t>.</w:t>
            </w:r>
          </w:p>
        </w:tc>
      </w:tr>
      <w:tr w:rsidR="00D04069" w:rsidRPr="00D04069" w14:paraId="500F007D" w14:textId="77777777" w:rsidTr="00172ED7">
        <w:trPr>
          <w:cantSplit/>
          <w:tblHeader/>
        </w:trPr>
        <w:tc>
          <w:tcPr>
            <w:tcW w:w="709" w:type="dxa"/>
            <w:tcBorders>
              <w:top w:val="single" w:sz="4" w:space="0" w:color="auto"/>
              <w:bottom w:val="single" w:sz="4" w:space="0" w:color="auto"/>
            </w:tcBorders>
          </w:tcPr>
          <w:p w14:paraId="4D90FC83" w14:textId="77777777" w:rsidR="00184115" w:rsidRPr="00D04069" w:rsidRDefault="00184115" w:rsidP="00BA1FA7">
            <w:pPr>
              <w:numPr>
                <w:ilvl w:val="0"/>
                <w:numId w:val="21"/>
              </w:numPr>
            </w:pPr>
          </w:p>
        </w:tc>
        <w:tc>
          <w:tcPr>
            <w:tcW w:w="8075" w:type="dxa"/>
            <w:tcBorders>
              <w:top w:val="single" w:sz="4" w:space="0" w:color="auto"/>
              <w:bottom w:val="single" w:sz="4" w:space="0" w:color="auto"/>
            </w:tcBorders>
            <w:vAlign w:val="center"/>
          </w:tcPr>
          <w:p w14:paraId="3F441F28" w14:textId="01FC7BD8" w:rsidR="00184115" w:rsidRPr="00D04069" w:rsidRDefault="00184115" w:rsidP="001123AE">
            <w:pPr>
              <w:rPr>
                <w:rFonts w:cs="Arial"/>
                <w:szCs w:val="20"/>
              </w:rPr>
            </w:pPr>
            <w:r w:rsidRPr="00D04069">
              <w:t>Voicemail-berichten moeten beluisterd kunnen worden vanuit een ander vast of mobiel netwerk van een roaming partner. De toegang tot de voicemail box dient dan beveiligd te zijn met een pincode. Opdrachtnemer dient te borgen dat hier geen standaard pincodes als 0000 en 1234 voor kunnen worden gebruikt</w:t>
            </w:r>
            <w:r w:rsidR="008E3658" w:rsidRPr="00D04069">
              <w:t>.</w:t>
            </w:r>
          </w:p>
        </w:tc>
      </w:tr>
      <w:tr w:rsidR="00D04069" w:rsidRPr="00D04069" w14:paraId="46DCC3CC" w14:textId="77777777" w:rsidTr="00172ED7">
        <w:trPr>
          <w:cantSplit/>
          <w:tblHeader/>
        </w:trPr>
        <w:tc>
          <w:tcPr>
            <w:tcW w:w="709" w:type="dxa"/>
            <w:tcBorders>
              <w:top w:val="single" w:sz="4" w:space="0" w:color="auto"/>
              <w:bottom w:val="single" w:sz="4" w:space="0" w:color="auto"/>
            </w:tcBorders>
          </w:tcPr>
          <w:p w14:paraId="4F11E5A0" w14:textId="77777777" w:rsidR="00184115" w:rsidRPr="00D04069" w:rsidRDefault="00184115" w:rsidP="00BA1FA7">
            <w:pPr>
              <w:numPr>
                <w:ilvl w:val="0"/>
                <w:numId w:val="21"/>
              </w:numPr>
            </w:pPr>
          </w:p>
        </w:tc>
        <w:tc>
          <w:tcPr>
            <w:tcW w:w="8075" w:type="dxa"/>
            <w:tcBorders>
              <w:top w:val="single" w:sz="4" w:space="0" w:color="auto"/>
              <w:bottom w:val="single" w:sz="4" w:space="0" w:color="auto"/>
            </w:tcBorders>
          </w:tcPr>
          <w:p w14:paraId="7CA307BC" w14:textId="1171BDC7" w:rsidR="00184115" w:rsidRPr="00D04069" w:rsidRDefault="38932267" w:rsidP="751C4283">
            <w:pPr>
              <w:rPr>
                <w:rFonts w:cs="Arial"/>
              </w:rPr>
            </w:pPr>
            <w:r w:rsidRPr="00D04069">
              <w:rPr>
                <w:rFonts w:cs="Arial"/>
              </w:rPr>
              <w:t>Bij gebruikers die van een nieuwe simkaart en/of van een nieuwe nummer dienen te worden voorzien uit beveiligingsoogpunt of nieuwe communicatie technologie worden deze kosteloos door de Opdrachtnemer vervangen</w:t>
            </w:r>
            <w:r w:rsidR="00A74FF4" w:rsidRPr="00D04069">
              <w:rPr>
                <w:rFonts w:cs="Arial"/>
              </w:rPr>
              <w:t>.</w:t>
            </w:r>
          </w:p>
        </w:tc>
      </w:tr>
      <w:tr w:rsidR="00D04069" w:rsidRPr="00D04069" w14:paraId="34980D3A" w14:textId="77777777" w:rsidTr="00172ED7">
        <w:trPr>
          <w:cantSplit/>
          <w:tblHeader/>
        </w:trPr>
        <w:tc>
          <w:tcPr>
            <w:tcW w:w="709" w:type="dxa"/>
            <w:tcBorders>
              <w:top w:val="single" w:sz="4" w:space="0" w:color="auto"/>
              <w:bottom w:val="single" w:sz="4" w:space="0" w:color="auto"/>
            </w:tcBorders>
          </w:tcPr>
          <w:p w14:paraId="00224271" w14:textId="77777777" w:rsidR="00184115" w:rsidRPr="00D04069" w:rsidRDefault="00184115" w:rsidP="00BA1FA7">
            <w:pPr>
              <w:numPr>
                <w:ilvl w:val="0"/>
                <w:numId w:val="21"/>
              </w:numPr>
            </w:pPr>
          </w:p>
        </w:tc>
        <w:tc>
          <w:tcPr>
            <w:tcW w:w="8075" w:type="dxa"/>
            <w:tcBorders>
              <w:top w:val="single" w:sz="4" w:space="0" w:color="auto"/>
              <w:bottom w:val="single" w:sz="4" w:space="0" w:color="auto"/>
            </w:tcBorders>
            <w:vAlign w:val="center"/>
          </w:tcPr>
          <w:p w14:paraId="3D5BA3CC" w14:textId="35A97FD9" w:rsidR="00184115" w:rsidRPr="00D04069" w:rsidRDefault="38932267" w:rsidP="751C4283">
            <w:pPr>
              <w:rPr>
                <w:rFonts w:cs="Arial"/>
              </w:rPr>
            </w:pPr>
            <w:r w:rsidRPr="00D04069">
              <w:t>De telefoonnummers van de mobiele aansluitingen die in gebruik zijn bij de opdrachtgever worden niet openbaar gemaakt, worden niet opgenomen in telefoonboeken en worden niet beschikbaar gesteld aan derden, tenzij de opdrachtgever hiertoe toestemming geeft.</w:t>
            </w:r>
          </w:p>
        </w:tc>
      </w:tr>
      <w:tr w:rsidR="00D04069" w:rsidRPr="00D04069" w14:paraId="6FB20326" w14:textId="77777777" w:rsidTr="00172ED7">
        <w:trPr>
          <w:cantSplit/>
          <w:tblHeader/>
        </w:trPr>
        <w:tc>
          <w:tcPr>
            <w:tcW w:w="709" w:type="dxa"/>
            <w:tcBorders>
              <w:top w:val="single" w:sz="4" w:space="0" w:color="auto"/>
              <w:bottom w:val="single" w:sz="4" w:space="0" w:color="auto"/>
            </w:tcBorders>
          </w:tcPr>
          <w:p w14:paraId="3038D330" w14:textId="77777777" w:rsidR="00184115" w:rsidRPr="00D04069" w:rsidRDefault="00184115" w:rsidP="00BA1FA7">
            <w:pPr>
              <w:numPr>
                <w:ilvl w:val="0"/>
                <w:numId w:val="21"/>
              </w:numPr>
            </w:pPr>
          </w:p>
        </w:tc>
        <w:tc>
          <w:tcPr>
            <w:tcW w:w="8075" w:type="dxa"/>
            <w:tcBorders>
              <w:top w:val="single" w:sz="4" w:space="0" w:color="auto"/>
              <w:bottom w:val="single" w:sz="4" w:space="0" w:color="auto"/>
            </w:tcBorders>
            <w:vAlign w:val="center"/>
          </w:tcPr>
          <w:p w14:paraId="61E9809B" w14:textId="050082A2" w:rsidR="00184115" w:rsidRPr="00D04069" w:rsidRDefault="38932267" w:rsidP="751C4283">
            <w:pPr>
              <w:rPr>
                <w:rFonts w:cs="Calibri"/>
              </w:rPr>
            </w:pPr>
            <w:r w:rsidRPr="00D04069">
              <w:rPr>
                <w:rFonts w:cs="Calibri"/>
              </w:rPr>
              <w:t xml:space="preserve">Opdrachtnemer handelt (aantoonbaar) conform de Algemene Verordening Gegevensbescherming (AVG). Alle gegevens door de Opdrachtgever aan Opdrachtnemer ter beschikking gesteld, of door de onder de Overeenkomst verrichte werkzaamheden aan Opdrachtnemer bekend geworden, zullen anders dan op een door de Nederlandse Wet- en regelgeving toegelaten wijze niet aan derden verstrekt worden.  </w:t>
            </w:r>
          </w:p>
          <w:p w14:paraId="55F7A6BB" w14:textId="77777777" w:rsidR="00184115" w:rsidRPr="00D04069" w:rsidRDefault="00184115" w:rsidP="751C4283">
            <w:pPr>
              <w:rPr>
                <w:rFonts w:cs="Calibri"/>
              </w:rPr>
            </w:pPr>
          </w:p>
          <w:p w14:paraId="0F0A9642" w14:textId="26B52A5D" w:rsidR="00184115" w:rsidRPr="00D04069" w:rsidRDefault="38932267" w:rsidP="00437188">
            <w:pPr>
              <w:rPr>
                <w:rFonts w:cs="Arial"/>
                <w:szCs w:val="20"/>
              </w:rPr>
            </w:pPr>
            <w:r w:rsidRPr="00D04069">
              <w:rPr>
                <w:rFonts w:cs="Calibri"/>
              </w:rPr>
              <w:t>De Opdrachtgever behandelt alle door Opdrachtnemer verstrekte persoonsgebonden informatie eveneens conform de in Nederland geldende Wet- en regelgeving.</w:t>
            </w:r>
          </w:p>
        </w:tc>
      </w:tr>
    </w:tbl>
    <w:p w14:paraId="7E3151FA" w14:textId="24060C0C" w:rsidR="00104F9B" w:rsidRPr="00D04069" w:rsidRDefault="00104F9B" w:rsidP="00601993">
      <w:pPr>
        <w:pStyle w:val="Kop1"/>
        <w:rPr>
          <w:lang w:val="nl-NL"/>
        </w:rPr>
      </w:pPr>
      <w:r w:rsidRPr="00D04069">
        <w:rPr>
          <w:lang w:val="nl-NL"/>
        </w:rPr>
        <w:lastRenderedPageBreak/>
        <w:t>De contractuele eisen</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8907"/>
      </w:tblGrid>
      <w:tr w:rsidR="00D04069" w:rsidRPr="00D04069" w14:paraId="6880F5AE" w14:textId="77777777" w:rsidTr="000608E7">
        <w:trPr>
          <w:cantSplit/>
          <w:tblHeader/>
        </w:trPr>
        <w:tc>
          <w:tcPr>
            <w:tcW w:w="9639" w:type="dxa"/>
            <w:gridSpan w:val="2"/>
            <w:shd w:val="clear" w:color="auto" w:fill="00B0F0"/>
          </w:tcPr>
          <w:p w14:paraId="4522F0E9" w14:textId="77777777" w:rsidR="001E4B7E" w:rsidRPr="00D04069" w:rsidRDefault="00104F9B" w:rsidP="00601993">
            <w:pPr>
              <w:pStyle w:val="Kop2"/>
              <w:rPr>
                <w:lang w:val="nl-NL"/>
              </w:rPr>
            </w:pPr>
            <w:r w:rsidRPr="00D04069">
              <w:rPr>
                <w:lang w:val="nl-NL"/>
              </w:rPr>
              <w:t>Voorwaarden</w:t>
            </w:r>
          </w:p>
        </w:tc>
      </w:tr>
      <w:tr w:rsidR="00D04069" w:rsidRPr="00D04069" w14:paraId="289118CB" w14:textId="77777777" w:rsidTr="000608E7">
        <w:trPr>
          <w:cantSplit/>
        </w:trPr>
        <w:tc>
          <w:tcPr>
            <w:tcW w:w="732" w:type="dxa"/>
          </w:tcPr>
          <w:p w14:paraId="23EAB272" w14:textId="77777777" w:rsidR="00A55FC4" w:rsidRPr="00D04069" w:rsidRDefault="00A55FC4" w:rsidP="00BA1FA7">
            <w:pPr>
              <w:numPr>
                <w:ilvl w:val="0"/>
                <w:numId w:val="21"/>
              </w:numPr>
            </w:pPr>
          </w:p>
        </w:tc>
        <w:tc>
          <w:tcPr>
            <w:tcW w:w="8907" w:type="dxa"/>
            <w:vAlign w:val="center"/>
          </w:tcPr>
          <w:p w14:paraId="7DCC7AD4" w14:textId="784D6BE6" w:rsidR="003D64BA" w:rsidRPr="00D04069" w:rsidRDefault="00A55FC4" w:rsidP="003D64BA">
            <w:pPr>
              <w:rPr>
                <w:rFonts w:cs="Arial"/>
                <w:szCs w:val="20"/>
              </w:rPr>
            </w:pPr>
            <w:r w:rsidRPr="00D04069">
              <w:rPr>
                <w:rFonts w:cs="Arial"/>
                <w:szCs w:val="20"/>
              </w:rPr>
              <w:t xml:space="preserve">Alle kosten die de Opdrachtnemer maakt in het kader van </w:t>
            </w:r>
            <w:r w:rsidR="003405AA" w:rsidRPr="00D04069">
              <w:rPr>
                <w:rFonts w:cs="Arial"/>
                <w:szCs w:val="20"/>
              </w:rPr>
              <w:t>b</w:t>
            </w:r>
            <w:r w:rsidRPr="00D04069">
              <w:rPr>
                <w:rFonts w:cs="Arial"/>
                <w:szCs w:val="20"/>
              </w:rPr>
              <w:t xml:space="preserve">eheer en </w:t>
            </w:r>
            <w:r w:rsidR="003405AA" w:rsidRPr="00D04069">
              <w:rPr>
                <w:rFonts w:cs="Arial"/>
                <w:szCs w:val="20"/>
              </w:rPr>
              <w:t>o</w:t>
            </w:r>
            <w:r w:rsidRPr="00D04069">
              <w:rPr>
                <w:rFonts w:cs="Arial"/>
                <w:szCs w:val="20"/>
              </w:rPr>
              <w:t>rganisatie, waaronder alle kosten die gerelateerd zijn aan de eisen in d</w:t>
            </w:r>
            <w:r w:rsidR="003405AA" w:rsidRPr="00D04069">
              <w:rPr>
                <w:rFonts w:cs="Arial"/>
                <w:szCs w:val="20"/>
              </w:rPr>
              <w:t xml:space="preserve">it </w:t>
            </w:r>
            <w:proofErr w:type="spellStart"/>
            <w:r w:rsidR="003405AA" w:rsidRPr="00D04069">
              <w:rPr>
                <w:rFonts w:cs="Arial"/>
                <w:szCs w:val="20"/>
              </w:rPr>
              <w:t>PvE</w:t>
            </w:r>
            <w:proofErr w:type="spellEnd"/>
            <w:r w:rsidR="003D64BA" w:rsidRPr="00D04069">
              <w:rPr>
                <w:rFonts w:cs="Arial"/>
                <w:szCs w:val="20"/>
              </w:rPr>
              <w:t xml:space="preserve"> kan </w:t>
            </w:r>
            <w:r w:rsidRPr="00D04069">
              <w:rPr>
                <w:rFonts w:cs="Arial"/>
                <w:szCs w:val="20"/>
              </w:rPr>
              <w:t>de Opdrachtnemer niet in rekening brengen en dienen derhalve inbegrepen te zijn in</w:t>
            </w:r>
            <w:r w:rsidR="003D64BA" w:rsidRPr="00D04069">
              <w:rPr>
                <w:rFonts w:cs="Arial"/>
                <w:szCs w:val="20"/>
              </w:rPr>
              <w:t xml:space="preserve"> </w:t>
            </w:r>
            <w:r w:rsidRPr="00D04069">
              <w:rPr>
                <w:rFonts w:cs="Arial"/>
                <w:szCs w:val="20"/>
              </w:rPr>
              <w:t xml:space="preserve">de </w:t>
            </w:r>
            <w:r w:rsidR="007C6EFA" w:rsidRPr="00D04069">
              <w:rPr>
                <w:rFonts w:cs="Arial"/>
                <w:szCs w:val="20"/>
              </w:rPr>
              <w:t>t</w:t>
            </w:r>
            <w:r w:rsidRPr="00D04069">
              <w:rPr>
                <w:rFonts w:cs="Arial"/>
                <w:szCs w:val="20"/>
              </w:rPr>
              <w:t xml:space="preserve">arieven van de </w:t>
            </w:r>
            <w:r w:rsidR="007C6EFA" w:rsidRPr="00D04069">
              <w:rPr>
                <w:rFonts w:cs="Arial"/>
                <w:szCs w:val="20"/>
              </w:rPr>
              <w:t>d</w:t>
            </w:r>
            <w:r w:rsidRPr="00D04069">
              <w:rPr>
                <w:rFonts w:cs="Arial"/>
                <w:szCs w:val="20"/>
              </w:rPr>
              <w:t>iensten.</w:t>
            </w:r>
          </w:p>
        </w:tc>
      </w:tr>
      <w:tr w:rsidR="00D04069" w:rsidRPr="00D04069" w14:paraId="7F384E2D" w14:textId="77777777" w:rsidTr="000608E7">
        <w:trPr>
          <w:cantSplit/>
        </w:trPr>
        <w:tc>
          <w:tcPr>
            <w:tcW w:w="732" w:type="dxa"/>
          </w:tcPr>
          <w:p w14:paraId="6BC8FB25" w14:textId="77777777" w:rsidR="00184115" w:rsidRPr="00D04069" w:rsidRDefault="00184115" w:rsidP="00BA1FA7">
            <w:pPr>
              <w:numPr>
                <w:ilvl w:val="0"/>
                <w:numId w:val="21"/>
              </w:numPr>
            </w:pPr>
          </w:p>
        </w:tc>
        <w:tc>
          <w:tcPr>
            <w:tcW w:w="8907" w:type="dxa"/>
            <w:vAlign w:val="center"/>
          </w:tcPr>
          <w:p w14:paraId="1857A152" w14:textId="79447A9F" w:rsidR="00184115" w:rsidRPr="00D04069" w:rsidRDefault="38932267" w:rsidP="751C4283">
            <w:pPr>
              <w:rPr>
                <w:rFonts w:cs="Arial"/>
              </w:rPr>
            </w:pPr>
            <w:r w:rsidRPr="00D04069">
              <w:rPr>
                <w:rFonts w:cs="Arial"/>
              </w:rPr>
              <w:t>Opdrachtnemer is eindverantwoordelijk voor de volledig aan Opdrachtgever aangeboden dienstverlening. Ook wanneer Opdrachtnemer voor deze dienstverlening mobiele diensten (waaronder applicaties) afneemt en/of mobiele verbindingen realiseert op het netwerk van een derde partij is Opdrachtnemer in dit kader hier volledig verantwoordelijk voor.</w:t>
            </w:r>
          </w:p>
        </w:tc>
      </w:tr>
      <w:tr w:rsidR="00D04069" w:rsidRPr="00D04069" w14:paraId="5B7E46DF" w14:textId="77777777" w:rsidTr="000608E7">
        <w:trPr>
          <w:cantSplit/>
        </w:trPr>
        <w:tc>
          <w:tcPr>
            <w:tcW w:w="732" w:type="dxa"/>
          </w:tcPr>
          <w:p w14:paraId="6C9686B8" w14:textId="77777777" w:rsidR="00184115" w:rsidRPr="00D04069" w:rsidRDefault="00184115" w:rsidP="00BA1FA7">
            <w:pPr>
              <w:numPr>
                <w:ilvl w:val="0"/>
                <w:numId w:val="21"/>
              </w:numPr>
            </w:pPr>
          </w:p>
        </w:tc>
        <w:tc>
          <w:tcPr>
            <w:tcW w:w="8907" w:type="dxa"/>
            <w:vAlign w:val="center"/>
          </w:tcPr>
          <w:p w14:paraId="5B200217" w14:textId="1B43E13B" w:rsidR="00184115" w:rsidRPr="00D04069" w:rsidRDefault="38932267" w:rsidP="751C4283">
            <w:pPr>
              <w:rPr>
                <w:rFonts w:cs="Arial"/>
              </w:rPr>
            </w:pPr>
            <w:r w:rsidRPr="00D04069">
              <w:rPr>
                <w:rFonts w:cs="Arial"/>
              </w:rPr>
              <w:t>Nieuwe mobiele aansluitingen kunnen gedurende de looptijd van de Overeenkomst worden toegevoegd aan de Overeenkomst onder gelijke voorwaarden en kosten.</w:t>
            </w:r>
          </w:p>
        </w:tc>
      </w:tr>
      <w:tr w:rsidR="00D04069" w:rsidRPr="00D04069" w14:paraId="778FF887" w14:textId="77777777" w:rsidTr="000608E7">
        <w:trPr>
          <w:cantSplit/>
        </w:trPr>
        <w:tc>
          <w:tcPr>
            <w:tcW w:w="732" w:type="dxa"/>
          </w:tcPr>
          <w:p w14:paraId="1671CDE7" w14:textId="77777777" w:rsidR="00184115" w:rsidRPr="00D04069" w:rsidRDefault="00184115" w:rsidP="00BA1FA7">
            <w:pPr>
              <w:numPr>
                <w:ilvl w:val="0"/>
                <w:numId w:val="21"/>
              </w:numPr>
            </w:pPr>
          </w:p>
        </w:tc>
        <w:tc>
          <w:tcPr>
            <w:tcW w:w="8907" w:type="dxa"/>
            <w:vAlign w:val="center"/>
          </w:tcPr>
          <w:p w14:paraId="1A163E92" w14:textId="3131E757" w:rsidR="00184115" w:rsidRPr="00D04069" w:rsidRDefault="38932267" w:rsidP="751C4283">
            <w:pPr>
              <w:rPr>
                <w:rFonts w:cs="Arial"/>
              </w:rPr>
            </w:pPr>
            <w:r w:rsidRPr="00D04069">
              <w:rPr>
                <w:rFonts w:cs="Arial"/>
              </w:rPr>
              <w:t>Nieuwe mobiele aansluitingen, die gedurende de looptijd van de Overeenkomst worden toegevoegd aan de Overeenkomst, hebben altijd maximaal de contracteinddatum van de Overeenkomst.</w:t>
            </w:r>
          </w:p>
        </w:tc>
      </w:tr>
      <w:tr w:rsidR="00D04069" w:rsidRPr="00D04069" w14:paraId="3D47E894" w14:textId="77777777" w:rsidTr="000608E7">
        <w:trPr>
          <w:cantSplit/>
        </w:trPr>
        <w:tc>
          <w:tcPr>
            <w:tcW w:w="732" w:type="dxa"/>
          </w:tcPr>
          <w:p w14:paraId="77AF54DE" w14:textId="77777777" w:rsidR="00184115" w:rsidRPr="00D04069" w:rsidRDefault="00184115" w:rsidP="00095AE6">
            <w:pPr>
              <w:numPr>
                <w:ilvl w:val="0"/>
                <w:numId w:val="21"/>
              </w:numPr>
            </w:pPr>
          </w:p>
        </w:tc>
        <w:tc>
          <w:tcPr>
            <w:tcW w:w="8907" w:type="dxa"/>
            <w:vAlign w:val="center"/>
          </w:tcPr>
          <w:p w14:paraId="1C57BD3D" w14:textId="1396A10D" w:rsidR="00184115" w:rsidRPr="00D04069" w:rsidRDefault="38932267" w:rsidP="00095AE6">
            <w:pPr>
              <w:rPr>
                <w:rFonts w:cs="Arial"/>
              </w:rPr>
            </w:pPr>
            <w:r w:rsidRPr="00D04069">
              <w:rPr>
                <w:rFonts w:cs="Arial"/>
              </w:rPr>
              <w:t xml:space="preserve">De tarieven voor de diensten worden pas in rekening gebracht nadat een </w:t>
            </w:r>
            <w:proofErr w:type="spellStart"/>
            <w:r w:rsidRPr="00D04069">
              <w:rPr>
                <w:rFonts w:cs="Arial"/>
              </w:rPr>
              <w:t>SIM-kaart</w:t>
            </w:r>
            <w:proofErr w:type="spellEnd"/>
            <w:r w:rsidRPr="00D04069">
              <w:rPr>
                <w:rFonts w:cs="Arial"/>
              </w:rPr>
              <w:t xml:space="preserve"> is geactiveerd.</w:t>
            </w:r>
          </w:p>
        </w:tc>
      </w:tr>
      <w:tr w:rsidR="00D04069" w:rsidRPr="00D04069" w14:paraId="5CD433F3" w14:textId="77777777" w:rsidTr="000608E7">
        <w:trPr>
          <w:cantSplit/>
        </w:trPr>
        <w:tc>
          <w:tcPr>
            <w:tcW w:w="732" w:type="dxa"/>
          </w:tcPr>
          <w:p w14:paraId="693E3C9D" w14:textId="77777777" w:rsidR="00184115" w:rsidRPr="00D04069" w:rsidRDefault="00184115" w:rsidP="00BA1FA7">
            <w:pPr>
              <w:numPr>
                <w:ilvl w:val="0"/>
                <w:numId w:val="21"/>
              </w:numPr>
            </w:pPr>
          </w:p>
        </w:tc>
        <w:tc>
          <w:tcPr>
            <w:tcW w:w="8907" w:type="dxa"/>
            <w:vAlign w:val="center"/>
          </w:tcPr>
          <w:p w14:paraId="3B2C613B" w14:textId="69E76739" w:rsidR="00184115" w:rsidRPr="00D04069" w:rsidRDefault="38932267" w:rsidP="751C4283">
            <w:pPr>
              <w:rPr>
                <w:rFonts w:cs="Arial"/>
              </w:rPr>
            </w:pPr>
            <w:r w:rsidRPr="00D04069">
              <w:rPr>
                <w:rFonts w:cs="Arial"/>
              </w:rPr>
              <w:t>Alle mobiele aansluitingen en nummers zijn contractvrij op het moment van het verlopen van de Overeenkomst, waarbij alle nummers voor de Opdrachtgever behouden blijven.</w:t>
            </w:r>
          </w:p>
        </w:tc>
      </w:tr>
      <w:tr w:rsidR="00D04069" w:rsidRPr="00D04069" w14:paraId="611E897D" w14:textId="77777777" w:rsidTr="000608E7">
        <w:trPr>
          <w:cantSplit/>
        </w:trPr>
        <w:tc>
          <w:tcPr>
            <w:tcW w:w="732" w:type="dxa"/>
          </w:tcPr>
          <w:p w14:paraId="53D9DD06" w14:textId="77777777" w:rsidR="00184115" w:rsidRPr="00D04069" w:rsidRDefault="00184115" w:rsidP="00BA1FA7">
            <w:pPr>
              <w:numPr>
                <w:ilvl w:val="0"/>
                <w:numId w:val="21"/>
              </w:numPr>
            </w:pPr>
          </w:p>
        </w:tc>
        <w:tc>
          <w:tcPr>
            <w:tcW w:w="8907" w:type="dxa"/>
            <w:vAlign w:val="center"/>
          </w:tcPr>
          <w:p w14:paraId="0BE9094D" w14:textId="08CD2269" w:rsidR="00184115" w:rsidRPr="00D04069" w:rsidRDefault="00184115" w:rsidP="00A0234C">
            <w:pPr>
              <w:rPr>
                <w:rFonts w:cs="Arial"/>
                <w:szCs w:val="20"/>
              </w:rPr>
            </w:pPr>
            <w:r w:rsidRPr="00D04069">
              <w:rPr>
                <w:rFonts w:cs="Arial"/>
              </w:rPr>
              <w:t>Medewerkers die de dienst verlaten kunnen het door hen gebruikte mobiele nummer meenemen zonder enige verplichting jegens de Opdrachtnemer.</w:t>
            </w:r>
          </w:p>
        </w:tc>
      </w:tr>
      <w:tr w:rsidR="00D04069" w:rsidRPr="00D04069" w14:paraId="323120CB" w14:textId="77777777" w:rsidTr="000608E7">
        <w:trPr>
          <w:cantSplit/>
        </w:trPr>
        <w:tc>
          <w:tcPr>
            <w:tcW w:w="732" w:type="dxa"/>
          </w:tcPr>
          <w:p w14:paraId="6B8D5BF8" w14:textId="77777777" w:rsidR="00184115" w:rsidRPr="00D04069" w:rsidRDefault="00184115" w:rsidP="00BA1FA7">
            <w:pPr>
              <w:numPr>
                <w:ilvl w:val="0"/>
                <w:numId w:val="21"/>
              </w:numPr>
            </w:pPr>
          </w:p>
        </w:tc>
        <w:tc>
          <w:tcPr>
            <w:tcW w:w="8907" w:type="dxa"/>
            <w:vAlign w:val="center"/>
          </w:tcPr>
          <w:p w14:paraId="21852CB0" w14:textId="245A70F5" w:rsidR="00184115" w:rsidRPr="00D04069" w:rsidRDefault="00184115" w:rsidP="00A0234C">
            <w:pPr>
              <w:rPr>
                <w:rFonts w:cs="Arial"/>
                <w:szCs w:val="20"/>
              </w:rPr>
            </w:pPr>
            <w:r w:rsidRPr="00D04069">
              <w:rPr>
                <w:rFonts w:cs="Arial"/>
              </w:rPr>
              <w:t xml:space="preserve">Medewerkers die de nieuw in dienst komen kunnen het door hen gebruikte mobiele nummer meenemen </w:t>
            </w:r>
            <w:r w:rsidRPr="00D04069">
              <w:rPr>
                <w:rFonts w:cs="Arial"/>
                <w:szCs w:val="20"/>
              </w:rPr>
              <w:t>mits de latende provider de aansluiting vrij geeft.</w:t>
            </w:r>
          </w:p>
        </w:tc>
      </w:tr>
      <w:tr w:rsidR="00D04069" w:rsidRPr="00D04069" w14:paraId="37DF9577" w14:textId="77777777" w:rsidTr="000608E7">
        <w:trPr>
          <w:cantSplit/>
        </w:trPr>
        <w:tc>
          <w:tcPr>
            <w:tcW w:w="732" w:type="dxa"/>
          </w:tcPr>
          <w:p w14:paraId="21C3EC2E" w14:textId="77777777" w:rsidR="00184115" w:rsidRPr="00D04069" w:rsidRDefault="00184115" w:rsidP="00BA1FA7">
            <w:pPr>
              <w:numPr>
                <w:ilvl w:val="0"/>
                <w:numId w:val="21"/>
              </w:numPr>
            </w:pPr>
          </w:p>
        </w:tc>
        <w:tc>
          <w:tcPr>
            <w:tcW w:w="8907" w:type="dxa"/>
            <w:vAlign w:val="center"/>
          </w:tcPr>
          <w:p w14:paraId="1A41F407" w14:textId="442330E5" w:rsidR="00184115" w:rsidRPr="00D04069" w:rsidRDefault="38932267" w:rsidP="751C4283">
            <w:pPr>
              <w:rPr>
                <w:rFonts w:cs="Arial"/>
              </w:rPr>
            </w:pPr>
            <w:r w:rsidRPr="00D04069">
              <w:rPr>
                <w:rFonts w:cs="Arial"/>
              </w:rPr>
              <w:t xml:space="preserve">Opdrachtgever kan gedurende de looptijd </w:t>
            </w:r>
            <w:r w:rsidR="00CD08A0" w:rsidRPr="00CD08A0">
              <w:rPr>
                <w:rFonts w:cs="Arial"/>
                <w:u w:val="single"/>
              </w:rPr>
              <w:t>10</w:t>
            </w:r>
            <w:r w:rsidRPr="00D04069">
              <w:rPr>
                <w:rFonts w:cs="Arial"/>
              </w:rPr>
              <w:t xml:space="preserve"> % van de abonnementen op mobiele aansluitingen, aangesloten bij migratie naar de nieuwe Overeenkomst, opzeggen zonder extra kosten en onbeperkt verhogen (af- en opschalen).</w:t>
            </w:r>
          </w:p>
        </w:tc>
      </w:tr>
      <w:tr w:rsidR="00D04069" w:rsidRPr="00D04069" w14:paraId="49F1B027" w14:textId="77777777" w:rsidTr="000608E7">
        <w:trPr>
          <w:cantSplit/>
        </w:trPr>
        <w:tc>
          <w:tcPr>
            <w:tcW w:w="732" w:type="dxa"/>
          </w:tcPr>
          <w:p w14:paraId="1775B89F" w14:textId="77777777" w:rsidR="00184115" w:rsidRPr="00D04069" w:rsidRDefault="00184115" w:rsidP="00BA1FA7">
            <w:pPr>
              <w:numPr>
                <w:ilvl w:val="0"/>
                <w:numId w:val="21"/>
              </w:numPr>
            </w:pPr>
          </w:p>
        </w:tc>
        <w:tc>
          <w:tcPr>
            <w:tcW w:w="8907" w:type="dxa"/>
            <w:vAlign w:val="center"/>
          </w:tcPr>
          <w:p w14:paraId="7F48BD3A" w14:textId="56DDC880" w:rsidR="00184115" w:rsidRPr="00D04069" w:rsidRDefault="38932267" w:rsidP="751C4283">
            <w:pPr>
              <w:rPr>
                <w:rFonts w:cs="Arial"/>
              </w:rPr>
            </w:pPr>
            <w:r w:rsidRPr="00D04069">
              <w:rPr>
                <w:rFonts w:cs="Arial"/>
              </w:rPr>
              <w:t xml:space="preserve">Indien het netwerk van de Opdrachtnemer geen indoor of outdoor dekking heeft in een bepaald gebied (er kan dan geen verbinding worden gemaakt met het netwerk van de Opdrachtnemer op door de Opdrachtgever te bepalen locaties) kan de Opdrachtgever de Overeenkomst voor </w:t>
            </w:r>
            <w:r w:rsidRPr="00D04069">
              <w:rPr>
                <w:rFonts w:cs="Arial"/>
                <w:b/>
                <w:bCs/>
              </w:rPr>
              <w:t>deze</w:t>
            </w:r>
            <w:r w:rsidRPr="00D04069">
              <w:rPr>
                <w:rFonts w:cs="Arial"/>
              </w:rPr>
              <w:t xml:space="preserve"> aansluiting ontbinden zonder kosten en het nummer porteren naar een ander netwerk.</w:t>
            </w:r>
          </w:p>
        </w:tc>
      </w:tr>
      <w:tr w:rsidR="00D04069" w:rsidRPr="00D04069" w14:paraId="13A8C6E2" w14:textId="77777777" w:rsidTr="000608E7">
        <w:trPr>
          <w:cantSplit/>
        </w:trPr>
        <w:tc>
          <w:tcPr>
            <w:tcW w:w="732" w:type="dxa"/>
          </w:tcPr>
          <w:p w14:paraId="57FFB064" w14:textId="77777777" w:rsidR="00184115" w:rsidRPr="00D04069" w:rsidRDefault="00184115" w:rsidP="00BA1FA7">
            <w:pPr>
              <w:numPr>
                <w:ilvl w:val="0"/>
                <w:numId w:val="21"/>
              </w:numPr>
            </w:pPr>
          </w:p>
        </w:tc>
        <w:tc>
          <w:tcPr>
            <w:tcW w:w="8907" w:type="dxa"/>
            <w:vAlign w:val="center"/>
          </w:tcPr>
          <w:p w14:paraId="4673A574" w14:textId="075FED25" w:rsidR="00184115" w:rsidRPr="00D04069" w:rsidRDefault="38932267" w:rsidP="751C4283">
            <w:pPr>
              <w:rPr>
                <w:rFonts w:cs="Arial"/>
              </w:rPr>
            </w:pPr>
            <w:r w:rsidRPr="00D04069">
              <w:rPr>
                <w:rFonts w:cs="Arial"/>
              </w:rPr>
              <w:t>De abonnementen van de Opdrachtnemer voor de mobiele aansluitingen zijn abonnementen inclusief</w:t>
            </w:r>
            <w:r w:rsidR="3D4BC61D" w:rsidRPr="00D04069">
              <w:rPr>
                <w:rFonts w:cs="Arial"/>
              </w:rPr>
              <w:t xml:space="preserve"> internet en</w:t>
            </w:r>
            <w:r w:rsidRPr="00D04069">
              <w:rPr>
                <w:rFonts w:cs="Arial"/>
              </w:rPr>
              <w:t xml:space="preserve"> onbeperkt nationaal- en internationaal</w:t>
            </w:r>
            <w:r w:rsidR="2093CA88" w:rsidRPr="00D04069">
              <w:rPr>
                <w:rFonts w:cs="Arial"/>
              </w:rPr>
              <w:t xml:space="preserve">, </w:t>
            </w:r>
            <w:r w:rsidRPr="00D04069">
              <w:rPr>
                <w:rFonts w:cs="Arial"/>
              </w:rPr>
              <w:t xml:space="preserve">binnen </w:t>
            </w:r>
            <w:r w:rsidR="4DA76844" w:rsidRPr="00D04069">
              <w:rPr>
                <w:rFonts w:cs="Arial"/>
              </w:rPr>
              <w:t xml:space="preserve">EU, </w:t>
            </w:r>
            <w:r w:rsidRPr="00D04069">
              <w:rPr>
                <w:rFonts w:cs="Arial"/>
              </w:rPr>
              <w:t xml:space="preserve"> mobiel bellen en SMS</w:t>
            </w:r>
            <w:r w:rsidR="00A74FF4" w:rsidRPr="00D04069">
              <w:rPr>
                <w:rFonts w:cs="Arial"/>
              </w:rPr>
              <w:t>.</w:t>
            </w:r>
          </w:p>
        </w:tc>
      </w:tr>
      <w:tr w:rsidR="00D04069" w:rsidRPr="00D04069" w14:paraId="1261FA45" w14:textId="77777777" w:rsidTr="000608E7">
        <w:trPr>
          <w:cantSplit/>
        </w:trPr>
        <w:tc>
          <w:tcPr>
            <w:tcW w:w="732" w:type="dxa"/>
          </w:tcPr>
          <w:p w14:paraId="4888C69A" w14:textId="77777777" w:rsidR="00184115" w:rsidRPr="00D04069" w:rsidRDefault="00184115" w:rsidP="0056761C">
            <w:pPr>
              <w:numPr>
                <w:ilvl w:val="0"/>
                <w:numId w:val="21"/>
              </w:numPr>
            </w:pPr>
          </w:p>
        </w:tc>
        <w:tc>
          <w:tcPr>
            <w:tcW w:w="8907" w:type="dxa"/>
            <w:vAlign w:val="center"/>
          </w:tcPr>
          <w:p w14:paraId="4237DA36" w14:textId="3993CC2D" w:rsidR="00184115" w:rsidRPr="00D04069" w:rsidRDefault="00184115" w:rsidP="0056761C">
            <w:pPr>
              <w:rPr>
                <w:rFonts w:cs="Arial"/>
              </w:rPr>
            </w:pPr>
            <w:r w:rsidRPr="00D04069">
              <w:t xml:space="preserve">Na melding van verlies </w:t>
            </w:r>
            <w:r w:rsidR="00601C58">
              <w:t>of</w:t>
            </w:r>
            <w:r w:rsidRPr="00D04069">
              <w:t xml:space="preserve"> diefstal van een simkaart door individuele gebruikers van de Opdrachtgever </w:t>
            </w:r>
            <w:r w:rsidR="00601C58">
              <w:t>en</w:t>
            </w:r>
            <w:r w:rsidRPr="00D04069">
              <w:t xml:space="preserve"> het blokkeren van een mobiele aansluiting in de portal is de Opdrachtgever niet meer aansprakelijk voor misbruik.</w:t>
            </w:r>
          </w:p>
        </w:tc>
      </w:tr>
      <w:tr w:rsidR="00D04069" w:rsidRPr="00D04069" w14:paraId="4DA37667" w14:textId="77777777" w:rsidTr="000608E7">
        <w:trPr>
          <w:cantSplit/>
        </w:trPr>
        <w:tc>
          <w:tcPr>
            <w:tcW w:w="732" w:type="dxa"/>
          </w:tcPr>
          <w:p w14:paraId="75B52FF2" w14:textId="77777777" w:rsidR="00184115" w:rsidRPr="00D04069" w:rsidRDefault="00184115" w:rsidP="0056761C">
            <w:pPr>
              <w:numPr>
                <w:ilvl w:val="0"/>
                <w:numId w:val="21"/>
              </w:numPr>
            </w:pPr>
          </w:p>
        </w:tc>
        <w:tc>
          <w:tcPr>
            <w:tcW w:w="8907" w:type="dxa"/>
            <w:vAlign w:val="center"/>
          </w:tcPr>
          <w:p w14:paraId="080A596E" w14:textId="71954347" w:rsidR="00184115" w:rsidRPr="00D04069" w:rsidRDefault="00184115" w:rsidP="0056761C">
            <w:pPr>
              <w:rPr>
                <w:rFonts w:cs="Arial"/>
                <w:szCs w:val="20"/>
              </w:rPr>
            </w:pPr>
            <w:r w:rsidRPr="00D04069">
              <w:rPr>
                <w:rFonts w:cs="Arial"/>
              </w:rPr>
              <w:t xml:space="preserve">De Opdrachtgever </w:t>
            </w:r>
            <w:r w:rsidR="002B23E8" w:rsidRPr="00D04069">
              <w:rPr>
                <w:rFonts w:cs="Arial"/>
              </w:rPr>
              <w:t xml:space="preserve">neemt </w:t>
            </w:r>
            <w:r w:rsidRPr="00D04069">
              <w:rPr>
                <w:rFonts w:cs="Arial"/>
              </w:rPr>
              <w:t>een databundel af</w:t>
            </w:r>
            <w:r w:rsidR="002B23E8" w:rsidRPr="00D04069">
              <w:rPr>
                <w:rFonts w:cs="Arial"/>
              </w:rPr>
              <w:t xml:space="preserve"> </w:t>
            </w:r>
            <w:r w:rsidRPr="00D04069">
              <w:rPr>
                <w:rFonts w:cs="Arial"/>
              </w:rPr>
              <w:t xml:space="preserve">die wordt gebruikt door alle aangesloten data en spraak/data simkaarten. </w:t>
            </w:r>
            <w:r w:rsidR="38932267" w:rsidRPr="00D04069">
              <w:rPr>
                <w:rFonts w:asciiTheme="minorHAnsi" w:hAnsiTheme="minorHAnsi" w:cstheme="minorBidi"/>
              </w:rPr>
              <w:t xml:space="preserve">De kosten per GB </w:t>
            </w:r>
            <w:r w:rsidR="00AB1314" w:rsidRPr="00D04069">
              <w:rPr>
                <w:rFonts w:asciiTheme="minorHAnsi" w:hAnsiTheme="minorHAnsi" w:cstheme="minorBidi"/>
              </w:rPr>
              <w:t xml:space="preserve">kan </w:t>
            </w:r>
            <w:r w:rsidR="38932267" w:rsidRPr="00D04069">
              <w:rPr>
                <w:rFonts w:asciiTheme="minorHAnsi" w:hAnsiTheme="minorHAnsi" w:cstheme="minorBidi"/>
              </w:rPr>
              <w:t xml:space="preserve">door Opdrachtnemer opgenomen in Bijlage </w:t>
            </w:r>
            <w:r w:rsidR="00367F43" w:rsidRPr="00D04069">
              <w:rPr>
                <w:rFonts w:asciiTheme="minorHAnsi" w:hAnsiTheme="minorHAnsi" w:cstheme="minorBidi"/>
              </w:rPr>
              <w:t>6</w:t>
            </w:r>
            <w:r w:rsidR="00D160A6" w:rsidRPr="00D04069">
              <w:rPr>
                <w:rFonts w:asciiTheme="minorHAnsi" w:hAnsiTheme="minorHAnsi" w:cstheme="minorBidi"/>
              </w:rPr>
              <w:t xml:space="preserve"> </w:t>
            </w:r>
            <w:r w:rsidR="38932267" w:rsidRPr="00D04069">
              <w:rPr>
                <w:rFonts w:asciiTheme="minorHAnsi" w:hAnsiTheme="minorHAnsi" w:cstheme="minorBidi"/>
              </w:rPr>
              <w:t>‘Het Prijzenblad’ bij ‘Databundel mobiele aansluitingen zwembadmodel (</w:t>
            </w:r>
            <w:proofErr w:type="spellStart"/>
            <w:r w:rsidR="38932267" w:rsidRPr="00D04069">
              <w:rPr>
                <w:rFonts w:asciiTheme="minorHAnsi" w:hAnsiTheme="minorHAnsi" w:cstheme="minorBidi"/>
              </w:rPr>
              <w:t>Gb</w:t>
            </w:r>
            <w:proofErr w:type="spellEnd"/>
            <w:r w:rsidR="38932267" w:rsidRPr="00D04069">
              <w:rPr>
                <w:rFonts w:asciiTheme="minorHAnsi" w:hAnsiTheme="minorHAnsi" w:cstheme="minorBidi"/>
              </w:rPr>
              <w:t>.)’ blijven gedurende de looptijd van de Overeenkomst gelijk.</w:t>
            </w:r>
          </w:p>
        </w:tc>
      </w:tr>
      <w:tr w:rsidR="00184115" w:rsidRPr="00D04069" w14:paraId="1B2C263A" w14:textId="77777777" w:rsidTr="000608E7">
        <w:trPr>
          <w:cantSplit/>
        </w:trPr>
        <w:tc>
          <w:tcPr>
            <w:tcW w:w="732" w:type="dxa"/>
          </w:tcPr>
          <w:p w14:paraId="1302363F" w14:textId="77777777" w:rsidR="00184115" w:rsidRPr="00D22B48" w:rsidRDefault="00184115" w:rsidP="00BA1FA7">
            <w:pPr>
              <w:numPr>
                <w:ilvl w:val="0"/>
                <w:numId w:val="21"/>
              </w:numPr>
              <w:rPr>
                <w:strike/>
              </w:rPr>
            </w:pPr>
          </w:p>
        </w:tc>
        <w:tc>
          <w:tcPr>
            <w:tcW w:w="8907" w:type="dxa"/>
            <w:vAlign w:val="center"/>
          </w:tcPr>
          <w:p w14:paraId="56E7C6C8" w14:textId="77777777" w:rsidR="00184115" w:rsidRPr="00D22B48" w:rsidRDefault="38932267" w:rsidP="751C4283">
            <w:pPr>
              <w:rPr>
                <w:rFonts w:asciiTheme="minorHAnsi" w:hAnsiTheme="minorHAnsi" w:cstheme="minorBidi"/>
                <w:strike/>
              </w:rPr>
            </w:pPr>
            <w:r w:rsidRPr="00D22B48">
              <w:rPr>
                <w:rFonts w:asciiTheme="minorHAnsi" w:hAnsiTheme="minorHAnsi" w:cstheme="minorBidi"/>
                <w:strike/>
              </w:rPr>
              <w:t xml:space="preserve">Wijzigingen van Tarieven kunnen enkel plaatsvinden indien er sprake is van: </w:t>
            </w:r>
          </w:p>
          <w:p w14:paraId="14C1D3D4" w14:textId="16EAD17C" w:rsidR="00184115" w:rsidRPr="00D22B48" w:rsidRDefault="38932267" w:rsidP="751C4283">
            <w:pPr>
              <w:numPr>
                <w:ilvl w:val="0"/>
                <w:numId w:val="22"/>
              </w:numPr>
              <w:rPr>
                <w:rFonts w:asciiTheme="minorHAnsi" w:hAnsiTheme="minorHAnsi" w:cstheme="minorBidi"/>
                <w:strike/>
              </w:rPr>
            </w:pPr>
            <w:r w:rsidRPr="00D22B48">
              <w:rPr>
                <w:rFonts w:asciiTheme="minorHAnsi" w:hAnsiTheme="minorHAnsi" w:cstheme="minorBidi"/>
                <w:strike/>
              </w:rPr>
              <w:t xml:space="preserve">Verlaging van een </w:t>
            </w:r>
            <w:r w:rsidR="00256048" w:rsidRPr="00D22B48">
              <w:rPr>
                <w:rFonts w:asciiTheme="minorHAnsi" w:hAnsiTheme="minorHAnsi" w:cstheme="minorBidi"/>
                <w:strike/>
              </w:rPr>
              <w:t>t</w:t>
            </w:r>
            <w:r w:rsidRPr="00D22B48">
              <w:rPr>
                <w:rFonts w:asciiTheme="minorHAnsi" w:hAnsiTheme="minorHAnsi" w:cstheme="minorBidi"/>
                <w:strike/>
              </w:rPr>
              <w:t>arief op enig moment.</w:t>
            </w:r>
          </w:p>
          <w:p w14:paraId="69CA2B61" w14:textId="050E8FA4" w:rsidR="00184115" w:rsidRPr="00D22B48" w:rsidRDefault="38932267" w:rsidP="006F676F">
            <w:pPr>
              <w:numPr>
                <w:ilvl w:val="0"/>
                <w:numId w:val="22"/>
              </w:numPr>
              <w:rPr>
                <w:strike/>
              </w:rPr>
            </w:pPr>
            <w:r w:rsidRPr="00D22B48">
              <w:rPr>
                <w:rFonts w:asciiTheme="minorHAnsi" w:hAnsiTheme="minorHAnsi" w:cstheme="minorBidi"/>
                <w:strike/>
              </w:rPr>
              <w:t xml:space="preserve">Een automatische verlaging van een </w:t>
            </w:r>
            <w:r w:rsidR="00E13891" w:rsidRPr="00D22B48">
              <w:rPr>
                <w:rFonts w:asciiTheme="minorHAnsi" w:hAnsiTheme="minorHAnsi" w:cstheme="minorBidi"/>
                <w:strike/>
              </w:rPr>
              <w:t>t</w:t>
            </w:r>
            <w:r w:rsidRPr="00D22B48">
              <w:rPr>
                <w:rFonts w:asciiTheme="minorHAnsi" w:hAnsiTheme="minorHAnsi" w:cstheme="minorBidi"/>
                <w:strike/>
              </w:rPr>
              <w:t xml:space="preserve">arief in de situatie dat Opdrachtnemer aan een Organisatie een lager </w:t>
            </w:r>
            <w:r w:rsidR="00E13891" w:rsidRPr="00D22B48">
              <w:rPr>
                <w:rFonts w:asciiTheme="minorHAnsi" w:hAnsiTheme="minorHAnsi" w:cstheme="minorBidi"/>
                <w:strike/>
              </w:rPr>
              <w:t>t</w:t>
            </w:r>
            <w:r w:rsidRPr="00D22B48">
              <w:rPr>
                <w:rFonts w:asciiTheme="minorHAnsi" w:hAnsiTheme="minorHAnsi" w:cstheme="minorBidi"/>
                <w:strike/>
              </w:rPr>
              <w:t>arief in rekening brengt voor een dienst die naar zijn aard vergelijkbaar is met de mobiele</w:t>
            </w:r>
            <w:r w:rsidR="00E13891" w:rsidRPr="00D22B48">
              <w:rPr>
                <w:rFonts w:asciiTheme="minorHAnsi" w:hAnsiTheme="minorHAnsi" w:cstheme="minorBidi"/>
                <w:strike/>
              </w:rPr>
              <w:t xml:space="preserve"> </w:t>
            </w:r>
            <w:r w:rsidRPr="00D22B48">
              <w:rPr>
                <w:rFonts w:asciiTheme="minorHAnsi" w:hAnsiTheme="minorHAnsi" w:cstheme="minorBidi"/>
                <w:strike/>
              </w:rPr>
              <w:t>aansluitingen en profielen zoals vastgelegd in deze Overeenkomst.</w:t>
            </w:r>
          </w:p>
        </w:tc>
      </w:tr>
    </w:tbl>
    <w:p w14:paraId="7B908DAC" w14:textId="636E92E3" w:rsidR="006944B1" w:rsidRPr="00D04069" w:rsidRDefault="006944B1" w:rsidP="00104F9B"/>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8864"/>
      </w:tblGrid>
      <w:tr w:rsidR="00D04069" w:rsidRPr="00D04069" w14:paraId="5750B777" w14:textId="77777777" w:rsidTr="00172ED7">
        <w:trPr>
          <w:cantSplit/>
        </w:trPr>
        <w:tc>
          <w:tcPr>
            <w:tcW w:w="8818" w:type="dxa"/>
            <w:gridSpan w:val="2"/>
            <w:shd w:val="clear" w:color="auto" w:fill="00B0F0"/>
          </w:tcPr>
          <w:p w14:paraId="4F3FA2AD" w14:textId="5B6EA56A" w:rsidR="000311CF" w:rsidRPr="00D04069" w:rsidRDefault="000311CF" w:rsidP="001123AE">
            <w:pPr>
              <w:pStyle w:val="Kop2"/>
              <w:rPr>
                <w:lang w:val="nl-NL"/>
              </w:rPr>
            </w:pPr>
            <w:r w:rsidRPr="00D04069">
              <w:rPr>
                <w:lang w:val="nl-NL"/>
              </w:rPr>
              <w:t>Service</w:t>
            </w:r>
          </w:p>
        </w:tc>
      </w:tr>
      <w:tr w:rsidR="00D04069" w:rsidRPr="00D04069" w14:paraId="7AD535A6" w14:textId="77777777" w:rsidTr="00172ED7">
        <w:trPr>
          <w:cantSplit/>
        </w:trPr>
        <w:tc>
          <w:tcPr>
            <w:tcW w:w="709" w:type="dxa"/>
          </w:tcPr>
          <w:p w14:paraId="4E9B2A4B" w14:textId="77777777" w:rsidR="000311CF" w:rsidRPr="00D04069" w:rsidRDefault="000311CF" w:rsidP="00BA1FA7">
            <w:pPr>
              <w:numPr>
                <w:ilvl w:val="0"/>
                <w:numId w:val="21"/>
              </w:numPr>
              <w:rPr>
                <w:rFonts w:cs="Arial"/>
              </w:rPr>
            </w:pPr>
          </w:p>
        </w:tc>
        <w:tc>
          <w:tcPr>
            <w:tcW w:w="8109" w:type="dxa"/>
            <w:vAlign w:val="center"/>
          </w:tcPr>
          <w:p w14:paraId="23F91CAE" w14:textId="541D9236" w:rsidR="000311CF" w:rsidRPr="00D04069" w:rsidRDefault="000311CF" w:rsidP="001123AE">
            <w:pPr>
              <w:rPr>
                <w:rFonts w:cs="Arial"/>
              </w:rPr>
            </w:pPr>
            <w:r w:rsidRPr="00D04069">
              <w:rPr>
                <w:rFonts w:cs="Arial"/>
              </w:rPr>
              <w:t xml:space="preserve">Opdrachtnemer of provider van de Opdrachtnemer biedt een portal die 7 dagen per week 24 uur per dag beschikbaar is voor aan- en afmeldingen van storingen, statusinformatie, het maken van rapportages, bestellingen, changes, verrijking van de mobiele aansluitingen met namen, afdelingen, organisatie, puk codes, simkaartnummers,(CMDB)  facturen, stellen van vragen over bijvoorbeeld facturen, de overeenkomst, SLA, DAP etc. </w:t>
            </w:r>
          </w:p>
        </w:tc>
      </w:tr>
      <w:tr w:rsidR="00D04069" w:rsidRPr="00D04069" w14:paraId="0058CFA8" w14:textId="77777777" w:rsidTr="00172ED7">
        <w:trPr>
          <w:cantSplit/>
        </w:trPr>
        <w:tc>
          <w:tcPr>
            <w:tcW w:w="709" w:type="dxa"/>
          </w:tcPr>
          <w:p w14:paraId="60781B23" w14:textId="77777777" w:rsidR="000311CF" w:rsidRPr="00D04069" w:rsidRDefault="000311CF" w:rsidP="00BA1FA7">
            <w:pPr>
              <w:numPr>
                <w:ilvl w:val="0"/>
                <w:numId w:val="21"/>
              </w:numPr>
              <w:rPr>
                <w:rFonts w:cs="Arial"/>
              </w:rPr>
            </w:pPr>
          </w:p>
        </w:tc>
        <w:tc>
          <w:tcPr>
            <w:tcW w:w="8109" w:type="dxa"/>
          </w:tcPr>
          <w:p w14:paraId="31866CFB" w14:textId="48DFF8A1" w:rsidR="000311CF" w:rsidRPr="00D04069" w:rsidRDefault="000311CF" w:rsidP="001123AE">
            <w:pPr>
              <w:rPr>
                <w:rFonts w:cs="Arial"/>
              </w:rPr>
            </w:pPr>
            <w:r w:rsidRPr="00D04069">
              <w:rPr>
                <w:rFonts w:cs="Arial"/>
              </w:rPr>
              <w:t xml:space="preserve">Opdrachtnemer of provider van de Opdrachtnemer biedt een servicedesk als single point of contact die gedurende werkdagen van 08.00 tot 17.00 telefonisch en per email bereikbaar is voor aan- en afmeldingen van storingen, aanmelden van wijzigingen,  stellen van vragen over de diensten of facturen etc. </w:t>
            </w:r>
          </w:p>
        </w:tc>
      </w:tr>
      <w:tr w:rsidR="00D04069" w:rsidRPr="00D04069" w14:paraId="0B672462" w14:textId="77777777" w:rsidTr="00172ED7">
        <w:trPr>
          <w:cantSplit/>
        </w:trPr>
        <w:tc>
          <w:tcPr>
            <w:tcW w:w="709" w:type="dxa"/>
          </w:tcPr>
          <w:p w14:paraId="6A231A19" w14:textId="77777777" w:rsidR="000311CF" w:rsidRPr="00D04069" w:rsidRDefault="000311CF" w:rsidP="00BA1FA7">
            <w:pPr>
              <w:numPr>
                <w:ilvl w:val="0"/>
                <w:numId w:val="21"/>
              </w:numPr>
              <w:rPr>
                <w:rFonts w:cs="Arial"/>
              </w:rPr>
            </w:pPr>
          </w:p>
        </w:tc>
        <w:tc>
          <w:tcPr>
            <w:tcW w:w="8109" w:type="dxa"/>
          </w:tcPr>
          <w:p w14:paraId="5FAD2885" w14:textId="489798A7" w:rsidR="000311CF" w:rsidRPr="00D04069" w:rsidRDefault="000311CF" w:rsidP="001123AE">
            <w:pPr>
              <w:rPr>
                <w:rFonts w:cs="Arial"/>
              </w:rPr>
            </w:pPr>
            <w:r w:rsidRPr="00D04069">
              <w:rPr>
                <w:rFonts w:cs="Arial"/>
              </w:rPr>
              <w:t>De servicedesk van de Opdrachtnemer registreert elke melding in de portal en bevestigt de registratie binnen 30 minuten tijdens de genoemde openingstijden aan de betreffende contactpersoon.</w:t>
            </w:r>
          </w:p>
        </w:tc>
      </w:tr>
      <w:tr w:rsidR="00D04069" w:rsidRPr="00D04069" w14:paraId="5F7003A9" w14:textId="77777777" w:rsidTr="00172ED7">
        <w:trPr>
          <w:cantSplit/>
        </w:trPr>
        <w:tc>
          <w:tcPr>
            <w:tcW w:w="709" w:type="dxa"/>
          </w:tcPr>
          <w:p w14:paraId="0EEB8458" w14:textId="77777777" w:rsidR="000311CF" w:rsidRPr="00D04069" w:rsidRDefault="000311CF" w:rsidP="00BA1FA7">
            <w:pPr>
              <w:numPr>
                <w:ilvl w:val="0"/>
                <w:numId w:val="21"/>
              </w:numPr>
              <w:rPr>
                <w:rFonts w:cs="Arial"/>
              </w:rPr>
            </w:pPr>
          </w:p>
        </w:tc>
        <w:tc>
          <w:tcPr>
            <w:tcW w:w="8109" w:type="dxa"/>
          </w:tcPr>
          <w:p w14:paraId="4158FC9E" w14:textId="3787A672" w:rsidR="000311CF" w:rsidRPr="00D04069" w:rsidRDefault="000311CF" w:rsidP="00BD42A2">
            <w:pPr>
              <w:rPr>
                <w:rFonts w:asciiTheme="minorHAnsi" w:hAnsiTheme="minorHAnsi" w:cstheme="minorHAnsi"/>
              </w:rPr>
            </w:pPr>
            <w:r w:rsidRPr="00D04069">
              <w:rPr>
                <w:rFonts w:cs="Arial"/>
              </w:rPr>
              <w:t>De servicedesk van de Opdrachtnemer informeert de betreffende contactpersoon over het verloop of afwikkeling  van de melding binnen de overeengekomen SLA</w:t>
            </w:r>
            <w:r w:rsidR="00F23C84" w:rsidRPr="00D04069">
              <w:rPr>
                <w:rFonts w:cs="Arial"/>
              </w:rPr>
              <w:t>.</w:t>
            </w:r>
          </w:p>
        </w:tc>
      </w:tr>
      <w:tr w:rsidR="00D04069" w:rsidRPr="00D04069" w14:paraId="292394A4" w14:textId="77777777" w:rsidTr="00172ED7">
        <w:trPr>
          <w:cantSplit/>
        </w:trPr>
        <w:tc>
          <w:tcPr>
            <w:tcW w:w="709" w:type="dxa"/>
          </w:tcPr>
          <w:p w14:paraId="7C1BF194" w14:textId="77777777" w:rsidR="000311CF" w:rsidRPr="00D04069" w:rsidRDefault="000311CF" w:rsidP="00017616">
            <w:pPr>
              <w:numPr>
                <w:ilvl w:val="0"/>
                <w:numId w:val="21"/>
              </w:numPr>
              <w:rPr>
                <w:rFonts w:cs="Arial"/>
              </w:rPr>
            </w:pPr>
          </w:p>
        </w:tc>
        <w:tc>
          <w:tcPr>
            <w:tcW w:w="8109" w:type="dxa"/>
          </w:tcPr>
          <w:p w14:paraId="570FAFF4" w14:textId="5E4AE835" w:rsidR="000311CF" w:rsidRPr="00D04069" w:rsidRDefault="000311CF" w:rsidP="00017616">
            <w:pPr>
              <w:rPr>
                <w:rFonts w:cs="Arial"/>
              </w:rPr>
            </w:pPr>
            <w:r w:rsidRPr="00D04069">
              <w:rPr>
                <w:rFonts w:cs="Arial"/>
              </w:rPr>
              <w:t>Opdrachtgever kan 25 spraak/data en data simkaarten op voorraad krijgen</w:t>
            </w:r>
            <w:r w:rsidR="00F23C84" w:rsidRPr="00D04069">
              <w:rPr>
                <w:rFonts w:cs="Arial"/>
              </w:rPr>
              <w:t>.</w:t>
            </w:r>
          </w:p>
        </w:tc>
      </w:tr>
      <w:tr w:rsidR="00D04069" w:rsidRPr="00D04069" w14:paraId="04847A57" w14:textId="77777777" w:rsidTr="00172ED7">
        <w:trPr>
          <w:cantSplit/>
        </w:trPr>
        <w:tc>
          <w:tcPr>
            <w:tcW w:w="709" w:type="dxa"/>
          </w:tcPr>
          <w:p w14:paraId="674959A9" w14:textId="77777777" w:rsidR="000311CF" w:rsidRPr="00D04069" w:rsidRDefault="000311CF" w:rsidP="00BA1FA7">
            <w:pPr>
              <w:numPr>
                <w:ilvl w:val="0"/>
                <w:numId w:val="21"/>
              </w:numPr>
              <w:rPr>
                <w:rFonts w:cs="Arial"/>
              </w:rPr>
            </w:pPr>
          </w:p>
        </w:tc>
        <w:tc>
          <w:tcPr>
            <w:tcW w:w="8109" w:type="dxa"/>
          </w:tcPr>
          <w:p w14:paraId="4D29B8B6" w14:textId="60546BEB" w:rsidR="000311CF" w:rsidRPr="00D04069" w:rsidRDefault="000311CF" w:rsidP="001123AE">
            <w:pPr>
              <w:rPr>
                <w:rFonts w:asciiTheme="minorHAnsi" w:hAnsiTheme="minorHAnsi" w:cstheme="minorHAnsi"/>
                <w:szCs w:val="20"/>
              </w:rPr>
            </w:pPr>
            <w:r w:rsidRPr="00D04069">
              <w:rPr>
                <w:rFonts w:asciiTheme="minorHAnsi" w:hAnsiTheme="minorHAnsi" w:cstheme="minorBidi"/>
              </w:rPr>
              <w:t xml:space="preserve">Het activeren of deactiveren van een simkaart of </w:t>
            </w:r>
            <w:proofErr w:type="spellStart"/>
            <w:r w:rsidRPr="00D04069">
              <w:rPr>
                <w:rFonts w:asciiTheme="minorHAnsi" w:hAnsiTheme="minorHAnsi" w:cstheme="minorBidi"/>
              </w:rPr>
              <w:t>eSIM</w:t>
            </w:r>
            <w:proofErr w:type="spellEnd"/>
            <w:r w:rsidRPr="00D04069">
              <w:rPr>
                <w:rFonts w:asciiTheme="minorHAnsi" w:hAnsiTheme="minorHAnsi" w:cstheme="minorBidi"/>
              </w:rPr>
              <w:t xml:space="preserve"> is minder dan 15 minuten na registratie in de </w:t>
            </w:r>
            <w:proofErr w:type="spellStart"/>
            <w:r w:rsidRPr="00D04069">
              <w:rPr>
                <w:rFonts w:asciiTheme="minorHAnsi" w:hAnsiTheme="minorHAnsi" w:cstheme="minorBidi"/>
              </w:rPr>
              <w:t>webportal</w:t>
            </w:r>
            <w:proofErr w:type="spellEnd"/>
            <w:r w:rsidRPr="00D04069">
              <w:rPr>
                <w:rFonts w:asciiTheme="minorHAnsi" w:hAnsiTheme="minorHAnsi" w:cstheme="minorBidi"/>
              </w:rPr>
              <w:t xml:space="preserve"> gerealiseerd op kalenderdagen van 0.00 tot 24.00 en minder 45 minuten via mail of telefonisch op </w:t>
            </w:r>
            <w:r w:rsidRPr="00D04069">
              <w:rPr>
                <w:rFonts w:cs="Arial"/>
              </w:rPr>
              <w:t>werkdagen van 08.00 tot 17.00.</w:t>
            </w:r>
          </w:p>
        </w:tc>
      </w:tr>
      <w:tr w:rsidR="00D04069" w:rsidRPr="00D04069" w14:paraId="24A3305E" w14:textId="77777777" w:rsidTr="00172ED7">
        <w:trPr>
          <w:cantSplit/>
        </w:trPr>
        <w:tc>
          <w:tcPr>
            <w:tcW w:w="709" w:type="dxa"/>
          </w:tcPr>
          <w:p w14:paraId="044CA03E" w14:textId="77777777" w:rsidR="000311CF" w:rsidRPr="00D04069" w:rsidRDefault="000311CF" w:rsidP="00BA1FA7">
            <w:pPr>
              <w:numPr>
                <w:ilvl w:val="0"/>
                <w:numId w:val="21"/>
              </w:numPr>
              <w:rPr>
                <w:rFonts w:cs="Arial"/>
              </w:rPr>
            </w:pPr>
          </w:p>
        </w:tc>
        <w:tc>
          <w:tcPr>
            <w:tcW w:w="8109" w:type="dxa"/>
          </w:tcPr>
          <w:p w14:paraId="10FC3BC2" w14:textId="397B1348" w:rsidR="000311CF" w:rsidRPr="00D04069" w:rsidRDefault="000311CF" w:rsidP="751C4283">
            <w:pPr>
              <w:rPr>
                <w:rFonts w:asciiTheme="minorHAnsi" w:hAnsiTheme="minorHAnsi" w:cstheme="minorBidi"/>
              </w:rPr>
            </w:pPr>
            <w:r w:rsidRPr="00D04069">
              <w:rPr>
                <w:rFonts w:asciiTheme="minorHAnsi" w:hAnsiTheme="minorHAnsi" w:cstheme="minorBidi"/>
              </w:rPr>
              <w:t xml:space="preserve">Wijzigingen/changes in de dienstverlening kunnen worden door doorgegeven via de portal of mail. </w:t>
            </w:r>
          </w:p>
          <w:p w14:paraId="419F7E42" w14:textId="6151AE45" w:rsidR="000311CF" w:rsidRPr="00D04069" w:rsidRDefault="000311CF" w:rsidP="007F4B2A">
            <w:pPr>
              <w:pStyle w:val="Lijstalinea"/>
              <w:numPr>
                <w:ilvl w:val="0"/>
                <w:numId w:val="34"/>
              </w:numPr>
              <w:rPr>
                <w:rFonts w:asciiTheme="minorHAnsi" w:hAnsiTheme="minorHAnsi" w:cstheme="minorBidi"/>
              </w:rPr>
            </w:pPr>
            <w:r w:rsidRPr="00D04069">
              <w:rPr>
                <w:rFonts w:asciiTheme="minorHAnsi" w:hAnsiTheme="minorHAnsi" w:cstheme="minorBidi"/>
              </w:rPr>
              <w:t>Geautomatiseerde wijzigingen in de portal worden doorgevoerd binnen de 15 minuten;</w:t>
            </w:r>
          </w:p>
          <w:p w14:paraId="0AAC17A2" w14:textId="392F0F24" w:rsidR="000311CF" w:rsidRPr="00D04069" w:rsidRDefault="000311CF" w:rsidP="007F4B2A">
            <w:pPr>
              <w:pStyle w:val="Lijstalinea"/>
              <w:numPr>
                <w:ilvl w:val="0"/>
                <w:numId w:val="34"/>
              </w:numPr>
              <w:rPr>
                <w:rFonts w:asciiTheme="minorHAnsi" w:hAnsiTheme="minorHAnsi" w:cstheme="minorHAnsi"/>
              </w:rPr>
            </w:pPr>
            <w:r w:rsidRPr="00D04069">
              <w:rPr>
                <w:rFonts w:asciiTheme="minorHAnsi" w:hAnsiTheme="minorHAnsi" w:cstheme="minorBidi"/>
              </w:rPr>
              <w:t>Overige wijzigingen worden doorgevoerd binnen 24 uur (3 werkdagen)</w:t>
            </w:r>
          </w:p>
        </w:tc>
      </w:tr>
      <w:tr w:rsidR="00D04069" w:rsidRPr="00D04069" w14:paraId="49FB81D4" w14:textId="77777777" w:rsidTr="00172ED7">
        <w:trPr>
          <w:cantSplit/>
        </w:trPr>
        <w:tc>
          <w:tcPr>
            <w:tcW w:w="709" w:type="dxa"/>
          </w:tcPr>
          <w:p w14:paraId="2951B094" w14:textId="77777777" w:rsidR="000311CF" w:rsidRPr="00D04069" w:rsidRDefault="000311CF" w:rsidP="00BA1FA7">
            <w:pPr>
              <w:numPr>
                <w:ilvl w:val="0"/>
                <w:numId w:val="21"/>
              </w:numPr>
              <w:rPr>
                <w:rFonts w:cs="Arial"/>
              </w:rPr>
            </w:pPr>
          </w:p>
        </w:tc>
        <w:tc>
          <w:tcPr>
            <w:tcW w:w="8109" w:type="dxa"/>
          </w:tcPr>
          <w:p w14:paraId="3DEFD729" w14:textId="6CAEAF0D" w:rsidR="000311CF" w:rsidRPr="00D04069" w:rsidRDefault="000311CF" w:rsidP="00A13C6C">
            <w:pPr>
              <w:rPr>
                <w:rFonts w:asciiTheme="minorHAnsi" w:hAnsiTheme="minorHAnsi" w:cstheme="minorHAnsi"/>
                <w:szCs w:val="20"/>
              </w:rPr>
            </w:pPr>
            <w:r w:rsidRPr="00D04069">
              <w:t>De Opdrachtnemer dient een telefonisch bereikbare servicedesk te hebben voor de beheerders van de mobiele diensten van de Opdrachtgever, waar zij gedurende 7x24 uur de aansluitingen van gestolen/verloren mobiele toestellen direct kunnen laten blokkeren.</w:t>
            </w:r>
          </w:p>
        </w:tc>
      </w:tr>
      <w:tr w:rsidR="00D04069" w:rsidRPr="00D04069" w14:paraId="26B5E5A0" w14:textId="77777777" w:rsidTr="00172ED7">
        <w:trPr>
          <w:cantSplit/>
        </w:trPr>
        <w:tc>
          <w:tcPr>
            <w:tcW w:w="709" w:type="dxa"/>
          </w:tcPr>
          <w:p w14:paraId="7FA29671" w14:textId="77777777" w:rsidR="000311CF" w:rsidRPr="00D04069" w:rsidRDefault="000311CF" w:rsidP="00BA1FA7">
            <w:pPr>
              <w:numPr>
                <w:ilvl w:val="0"/>
                <w:numId w:val="21"/>
              </w:numPr>
              <w:rPr>
                <w:rFonts w:cs="Arial"/>
              </w:rPr>
            </w:pPr>
          </w:p>
        </w:tc>
        <w:tc>
          <w:tcPr>
            <w:tcW w:w="8109" w:type="dxa"/>
          </w:tcPr>
          <w:p w14:paraId="2C31ACEA" w14:textId="0B9BB7B9" w:rsidR="000311CF" w:rsidRPr="00D04069" w:rsidRDefault="000311CF" w:rsidP="3BC5CA17">
            <w:pPr>
              <w:rPr>
                <w:rFonts w:asciiTheme="minorHAnsi" w:hAnsiTheme="minorHAnsi" w:cstheme="minorBidi"/>
              </w:rPr>
            </w:pPr>
            <w:r w:rsidRPr="00D04069">
              <w:rPr>
                <w:rFonts w:asciiTheme="minorHAnsi" w:hAnsiTheme="minorHAnsi" w:cstheme="minorBidi"/>
              </w:rPr>
              <w:t xml:space="preserve">Verstoringen </w:t>
            </w:r>
            <w:r w:rsidR="2E9FEF9E" w:rsidRPr="00D04069">
              <w:rPr>
                <w:rFonts w:asciiTheme="minorHAnsi" w:hAnsiTheme="minorHAnsi" w:cstheme="minorBidi"/>
              </w:rPr>
              <w:t>in de</w:t>
            </w:r>
            <w:r w:rsidRPr="00D04069">
              <w:rPr>
                <w:rFonts w:asciiTheme="minorHAnsi" w:hAnsiTheme="minorHAnsi" w:cstheme="minorBidi"/>
              </w:rPr>
              <w:t xml:space="preserve"> dienstverlening worden ingedeeld in major, standaard en minor storingen. De indeling geschied op basis van de volgende criteria</w:t>
            </w:r>
          </w:p>
          <w:p w14:paraId="133C3717" w14:textId="77777777" w:rsidR="000311CF" w:rsidRPr="00D04069" w:rsidRDefault="000311CF" w:rsidP="007F4B2A">
            <w:pPr>
              <w:pStyle w:val="Lijstalinea"/>
              <w:numPr>
                <w:ilvl w:val="0"/>
                <w:numId w:val="41"/>
              </w:numPr>
              <w:rPr>
                <w:rFonts w:asciiTheme="minorHAnsi" w:hAnsiTheme="minorHAnsi" w:cstheme="minorBidi"/>
              </w:rPr>
            </w:pPr>
            <w:r w:rsidRPr="00D04069">
              <w:rPr>
                <w:rFonts w:asciiTheme="minorHAnsi" w:hAnsiTheme="minorHAnsi" w:cstheme="minorBidi"/>
              </w:rPr>
              <w:t xml:space="preserve">Een major storing: </w:t>
            </w:r>
          </w:p>
          <w:p w14:paraId="2FA88A6A" w14:textId="51EED61A"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u w:val="single"/>
              </w:rPr>
              <w:t>&gt;</w:t>
            </w:r>
            <w:r w:rsidRPr="00D04069">
              <w:rPr>
                <w:rFonts w:asciiTheme="minorHAnsi" w:hAnsiTheme="minorHAnsi" w:cstheme="minorBidi"/>
              </w:rPr>
              <w:t xml:space="preserve"> 25 % van de aansluitingen zijn niet meer bereikbaar en of hebben geen verbinding meer met het internet. </w:t>
            </w:r>
          </w:p>
          <w:p w14:paraId="241F357F" w14:textId="158A92D8"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u w:val="single"/>
              </w:rPr>
              <w:t>&gt;</w:t>
            </w:r>
            <w:r w:rsidRPr="00D04069">
              <w:rPr>
                <w:rFonts w:asciiTheme="minorHAnsi" w:hAnsiTheme="minorHAnsi" w:cstheme="minorBidi"/>
              </w:rPr>
              <w:t xml:space="preserve"> 50 % van de medewerkers in het kantoorpand van Opdrachtgever zijn niet meer telefonisch bereikbaar. </w:t>
            </w:r>
          </w:p>
          <w:p w14:paraId="58A8124D" w14:textId="77777777" w:rsidR="000311CF" w:rsidRPr="00D04069" w:rsidRDefault="000311CF" w:rsidP="007F4B2A">
            <w:pPr>
              <w:pStyle w:val="Lijstalinea"/>
              <w:numPr>
                <w:ilvl w:val="0"/>
                <w:numId w:val="41"/>
              </w:numPr>
              <w:rPr>
                <w:rFonts w:asciiTheme="minorHAnsi" w:hAnsiTheme="minorHAnsi" w:cstheme="minorBidi"/>
              </w:rPr>
            </w:pPr>
            <w:r w:rsidRPr="00D04069">
              <w:rPr>
                <w:rFonts w:asciiTheme="minorHAnsi" w:hAnsiTheme="minorHAnsi" w:cstheme="minorBidi"/>
              </w:rPr>
              <w:t>Standaard storing:</w:t>
            </w:r>
          </w:p>
          <w:p w14:paraId="36BA5BE1" w14:textId="28BDAA2D"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rPr>
              <w:t xml:space="preserve">&lt; 25 % van de aansluitingen zijn niet meer bereikbaar en of hebben geen verbinding meer met het internet. </w:t>
            </w:r>
          </w:p>
          <w:p w14:paraId="68CD24FF" w14:textId="2D79E269"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rPr>
              <w:t xml:space="preserve">&lt; 50 % van de medewerkers in het kantoorpand van Opdrachtgever zijn niet meer telefonisch bereikbaar. </w:t>
            </w:r>
          </w:p>
          <w:p w14:paraId="78B873BE" w14:textId="10A65583" w:rsidR="000311CF" w:rsidRPr="00D04069" w:rsidRDefault="000311CF" w:rsidP="007F4B2A">
            <w:pPr>
              <w:pStyle w:val="Lijstalinea"/>
              <w:numPr>
                <w:ilvl w:val="0"/>
                <w:numId w:val="41"/>
              </w:numPr>
              <w:rPr>
                <w:rFonts w:asciiTheme="minorHAnsi" w:hAnsiTheme="minorHAnsi" w:cstheme="minorBidi"/>
              </w:rPr>
            </w:pPr>
            <w:r w:rsidRPr="00D04069">
              <w:rPr>
                <w:rFonts w:asciiTheme="minorHAnsi" w:hAnsiTheme="minorHAnsi" w:cstheme="minorBidi"/>
              </w:rPr>
              <w:t>Minor storing:</w:t>
            </w:r>
          </w:p>
          <w:p w14:paraId="582B4AE5" w14:textId="1D463A0D"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rPr>
              <w:t>Diensten voldoen niet aan de vereiste specificatie;</w:t>
            </w:r>
          </w:p>
          <w:p w14:paraId="30CCA453" w14:textId="2A2DB667"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rPr>
              <w:t>Een beperkt aantal aansluitingen hebben problemen;</w:t>
            </w:r>
          </w:p>
          <w:p w14:paraId="1B726982" w14:textId="31C11824" w:rsidR="000311CF" w:rsidRPr="00D04069" w:rsidRDefault="000311CF" w:rsidP="007F4B2A">
            <w:pPr>
              <w:pStyle w:val="Lijstalinea"/>
              <w:numPr>
                <w:ilvl w:val="1"/>
                <w:numId w:val="41"/>
              </w:numPr>
              <w:rPr>
                <w:rFonts w:asciiTheme="minorHAnsi" w:hAnsiTheme="minorHAnsi" w:cstheme="minorBidi"/>
              </w:rPr>
            </w:pPr>
            <w:r w:rsidRPr="00D04069">
              <w:rPr>
                <w:rFonts w:asciiTheme="minorHAnsi" w:hAnsiTheme="minorHAnsi" w:cstheme="minorBidi"/>
              </w:rPr>
              <w:t>Een specifieke telefonie functionaliteit is niet beschikbaar.</w:t>
            </w:r>
          </w:p>
        </w:tc>
      </w:tr>
      <w:tr w:rsidR="00D04069" w:rsidRPr="00D04069" w14:paraId="44178538" w14:textId="77777777" w:rsidTr="00172ED7">
        <w:trPr>
          <w:cantSplit/>
        </w:trPr>
        <w:tc>
          <w:tcPr>
            <w:tcW w:w="709" w:type="dxa"/>
          </w:tcPr>
          <w:p w14:paraId="20B41D56" w14:textId="77777777" w:rsidR="000311CF" w:rsidRPr="00D04069" w:rsidRDefault="000311CF" w:rsidP="00BA1FA7">
            <w:pPr>
              <w:numPr>
                <w:ilvl w:val="0"/>
                <w:numId w:val="21"/>
              </w:numPr>
              <w:rPr>
                <w:rFonts w:cs="Arial"/>
              </w:rPr>
            </w:pPr>
          </w:p>
        </w:tc>
        <w:tc>
          <w:tcPr>
            <w:tcW w:w="8109" w:type="dxa"/>
          </w:tcPr>
          <w:p w14:paraId="16F2A76A" w14:textId="77777777" w:rsidR="000311CF" w:rsidRPr="00D04069" w:rsidRDefault="000311CF" w:rsidP="00A13C6C">
            <w:r w:rsidRPr="00D04069">
              <w:t>Inschrijver hanteert ten aanzien van het opheffen van de storingen de volgende hersteltijden en KPI’s</w:t>
            </w:r>
          </w:p>
          <w:p w14:paraId="521FCE39" w14:textId="77777777" w:rsidR="000311CF" w:rsidRPr="00D04069" w:rsidRDefault="000311CF" w:rsidP="007F4B2A">
            <w:pPr>
              <w:pStyle w:val="Lijstalinea"/>
              <w:numPr>
                <w:ilvl w:val="0"/>
                <w:numId w:val="42"/>
              </w:numPr>
              <w:rPr>
                <w:rFonts w:asciiTheme="minorHAnsi" w:hAnsiTheme="minorHAnsi" w:cstheme="minorBidi"/>
              </w:rPr>
            </w:pPr>
            <w:r w:rsidRPr="00D04069">
              <w:rPr>
                <w:rFonts w:asciiTheme="minorHAnsi" w:hAnsiTheme="minorHAnsi" w:cstheme="minorBidi"/>
              </w:rPr>
              <w:t xml:space="preserve">Een major storing: </w:t>
            </w:r>
          </w:p>
          <w:p w14:paraId="7D3914CA" w14:textId="6D9E20CC"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Hersteltijd: 6 uur</w:t>
            </w:r>
          </w:p>
          <w:p w14:paraId="29374124" w14:textId="7E26E450"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 xml:space="preserve">Service periode 24 x 7 </w:t>
            </w:r>
          </w:p>
          <w:p w14:paraId="3511BDEF" w14:textId="1D9E6B8A"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Aanmeld periode 24 x 7</w:t>
            </w:r>
          </w:p>
          <w:p w14:paraId="61905FC7" w14:textId="5BB4A788"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SLA 80%</w:t>
            </w:r>
          </w:p>
          <w:p w14:paraId="4B13472C" w14:textId="77777777" w:rsidR="000311CF" w:rsidRPr="00D04069" w:rsidRDefault="000311CF" w:rsidP="007F4B2A">
            <w:pPr>
              <w:pStyle w:val="Lijstalinea"/>
              <w:numPr>
                <w:ilvl w:val="0"/>
                <w:numId w:val="42"/>
              </w:numPr>
              <w:rPr>
                <w:rFonts w:asciiTheme="minorHAnsi" w:hAnsiTheme="minorHAnsi" w:cstheme="minorBidi"/>
              </w:rPr>
            </w:pPr>
            <w:r w:rsidRPr="00D04069">
              <w:rPr>
                <w:rFonts w:asciiTheme="minorHAnsi" w:hAnsiTheme="minorHAnsi" w:cstheme="minorBidi"/>
              </w:rPr>
              <w:t>Standaard storing:</w:t>
            </w:r>
          </w:p>
          <w:p w14:paraId="0BD68D53" w14:textId="412925AC"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Hersteltijd: 8 uur</w:t>
            </w:r>
          </w:p>
          <w:p w14:paraId="1CC1956E" w14:textId="77777777"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Aanmeld periode 24 x 7</w:t>
            </w:r>
          </w:p>
          <w:p w14:paraId="40F85B48" w14:textId="5F742064"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 xml:space="preserve">Service periode 08.00 – 17.00 op werkdagen </w:t>
            </w:r>
          </w:p>
          <w:p w14:paraId="050B8BAD" w14:textId="7062C7B1"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SLA 80%</w:t>
            </w:r>
          </w:p>
          <w:p w14:paraId="4ECAF861" w14:textId="77777777" w:rsidR="000311CF" w:rsidRPr="00D04069" w:rsidRDefault="000311CF" w:rsidP="007F4B2A">
            <w:pPr>
              <w:pStyle w:val="Lijstalinea"/>
              <w:numPr>
                <w:ilvl w:val="0"/>
                <w:numId w:val="42"/>
              </w:numPr>
              <w:rPr>
                <w:rFonts w:asciiTheme="minorHAnsi" w:hAnsiTheme="minorHAnsi" w:cstheme="minorBidi"/>
              </w:rPr>
            </w:pPr>
            <w:r w:rsidRPr="00D04069">
              <w:rPr>
                <w:rFonts w:asciiTheme="minorHAnsi" w:hAnsiTheme="minorHAnsi" w:cstheme="minorBidi"/>
              </w:rPr>
              <w:t>Minor storing:</w:t>
            </w:r>
          </w:p>
          <w:p w14:paraId="7C25AF5F" w14:textId="62971F55"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Hersteltijd: 32 uur</w:t>
            </w:r>
          </w:p>
          <w:p w14:paraId="4CC5DB8D" w14:textId="77777777"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Aanmeld periode 24 x 7</w:t>
            </w:r>
          </w:p>
          <w:p w14:paraId="5D849CCB" w14:textId="1893BE53" w:rsidR="000311CF" w:rsidRPr="00D04069" w:rsidRDefault="000311CF" w:rsidP="007F4B2A">
            <w:pPr>
              <w:pStyle w:val="Lijstalinea"/>
              <w:numPr>
                <w:ilvl w:val="1"/>
                <w:numId w:val="42"/>
              </w:numPr>
              <w:rPr>
                <w:rFonts w:asciiTheme="minorHAnsi" w:hAnsiTheme="minorHAnsi" w:cstheme="minorBidi"/>
              </w:rPr>
            </w:pPr>
            <w:r w:rsidRPr="00D04069">
              <w:rPr>
                <w:rFonts w:asciiTheme="minorHAnsi" w:hAnsiTheme="minorHAnsi" w:cstheme="minorBidi"/>
              </w:rPr>
              <w:t xml:space="preserve">Service periode 08.00 – 17.00 op werkdagen </w:t>
            </w:r>
          </w:p>
          <w:p w14:paraId="38D63B71" w14:textId="1A6D92D3" w:rsidR="000311CF" w:rsidRPr="00D04069" w:rsidRDefault="000311CF" w:rsidP="007F4B2A">
            <w:pPr>
              <w:pStyle w:val="Lijstalinea"/>
              <w:numPr>
                <w:ilvl w:val="1"/>
                <w:numId w:val="42"/>
              </w:numPr>
              <w:rPr>
                <w:rFonts w:asciiTheme="minorHAnsi" w:hAnsiTheme="minorHAnsi" w:cstheme="minorHAnsi"/>
              </w:rPr>
            </w:pPr>
            <w:r w:rsidRPr="00D04069">
              <w:rPr>
                <w:rFonts w:asciiTheme="minorHAnsi" w:hAnsiTheme="minorHAnsi" w:cstheme="minorBidi"/>
              </w:rPr>
              <w:t>SLA 80%</w:t>
            </w:r>
          </w:p>
        </w:tc>
      </w:tr>
      <w:tr w:rsidR="000311CF" w:rsidRPr="00D04069" w14:paraId="654BD64F" w14:textId="77777777" w:rsidTr="00172ED7">
        <w:trPr>
          <w:cantSplit/>
        </w:trPr>
        <w:tc>
          <w:tcPr>
            <w:tcW w:w="709" w:type="dxa"/>
            <w:tcBorders>
              <w:bottom w:val="single" w:sz="4" w:space="0" w:color="auto"/>
            </w:tcBorders>
          </w:tcPr>
          <w:p w14:paraId="02971336" w14:textId="77777777" w:rsidR="000311CF" w:rsidRPr="00D04069" w:rsidRDefault="000311CF" w:rsidP="00BA1FA7">
            <w:pPr>
              <w:numPr>
                <w:ilvl w:val="0"/>
                <w:numId w:val="21"/>
              </w:numPr>
              <w:rPr>
                <w:rFonts w:cs="Arial"/>
              </w:rPr>
            </w:pPr>
          </w:p>
        </w:tc>
        <w:tc>
          <w:tcPr>
            <w:tcW w:w="8109" w:type="dxa"/>
            <w:tcBorders>
              <w:bottom w:val="single" w:sz="4" w:space="0" w:color="auto"/>
            </w:tcBorders>
          </w:tcPr>
          <w:p w14:paraId="78C8A940" w14:textId="07A2BE6B" w:rsidR="000311CF" w:rsidRPr="00D04069" w:rsidRDefault="000311CF" w:rsidP="00A13C6C">
            <w:r w:rsidRPr="00D04069">
              <w:t>Opdrachtgever en Opdrachtnemer overleggen over de prioriteit van de verstoring. Bij onduidelijkheid bepaald Opdrachtgever de prioriteit</w:t>
            </w:r>
            <w:r w:rsidR="00F23C84" w:rsidRPr="00D04069">
              <w:t>.</w:t>
            </w:r>
          </w:p>
        </w:tc>
      </w:tr>
    </w:tbl>
    <w:p w14:paraId="6CBAA458" w14:textId="77777777" w:rsidR="006944B1" w:rsidRPr="00D04069" w:rsidRDefault="006944B1" w:rsidP="00104F9B"/>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8864"/>
      </w:tblGrid>
      <w:tr w:rsidR="00D04069" w:rsidRPr="00D04069" w14:paraId="31AC03CE" w14:textId="77777777" w:rsidTr="00CB0D1E">
        <w:trPr>
          <w:cantSplit/>
        </w:trPr>
        <w:tc>
          <w:tcPr>
            <w:tcW w:w="9639" w:type="dxa"/>
            <w:gridSpan w:val="2"/>
            <w:shd w:val="clear" w:color="auto" w:fill="00B0F0"/>
          </w:tcPr>
          <w:p w14:paraId="689EDDB3" w14:textId="2C03C11F" w:rsidR="00104F9B" w:rsidRPr="00D04069" w:rsidRDefault="00CC691F" w:rsidP="00601993">
            <w:pPr>
              <w:pStyle w:val="Kop2"/>
              <w:rPr>
                <w:lang w:val="nl-NL"/>
              </w:rPr>
            </w:pPr>
            <w:r w:rsidRPr="00D04069">
              <w:rPr>
                <w:lang w:val="nl-NL"/>
              </w:rPr>
              <w:t xml:space="preserve">Beheer </w:t>
            </w:r>
          </w:p>
        </w:tc>
      </w:tr>
      <w:tr w:rsidR="00D04069" w:rsidRPr="00D04069" w14:paraId="074564A4" w14:textId="77777777" w:rsidTr="00CB0D1E">
        <w:trPr>
          <w:cantSplit/>
        </w:trPr>
        <w:tc>
          <w:tcPr>
            <w:tcW w:w="775" w:type="dxa"/>
          </w:tcPr>
          <w:p w14:paraId="6092EE2B" w14:textId="77777777" w:rsidR="00243F6C" w:rsidRPr="00D04069" w:rsidRDefault="00243F6C" w:rsidP="00BA1FA7">
            <w:pPr>
              <w:numPr>
                <w:ilvl w:val="0"/>
                <w:numId w:val="21"/>
              </w:numPr>
              <w:rPr>
                <w:rFonts w:cs="Arial"/>
              </w:rPr>
            </w:pPr>
          </w:p>
        </w:tc>
        <w:tc>
          <w:tcPr>
            <w:tcW w:w="8864" w:type="dxa"/>
            <w:vAlign w:val="center"/>
          </w:tcPr>
          <w:p w14:paraId="7FC7CDF8" w14:textId="5963230C" w:rsidR="00243F6C" w:rsidRPr="00D04069" w:rsidRDefault="00243F6C" w:rsidP="00437188">
            <w:pPr>
              <w:rPr>
                <w:rFonts w:cs="Arial"/>
              </w:rPr>
            </w:pPr>
            <w:r w:rsidRPr="00D04069">
              <w:rPr>
                <w:rFonts w:cs="Arial"/>
              </w:rPr>
              <w:t>De Opdrachtnemer wijst een vaste (account)manager toe aan de Opdrachtgever die de dienstverlening zoals geleverd wordt aan de Opdrachtgever kan overzien, beoordelen en voldoende mandaat heeft om de dienstverlening indien noodzakelijk bij te sturen.</w:t>
            </w:r>
          </w:p>
        </w:tc>
      </w:tr>
      <w:tr w:rsidR="00D04069" w:rsidRPr="00D04069" w14:paraId="779D317E" w14:textId="77777777" w:rsidTr="00CB0D1E">
        <w:trPr>
          <w:cantSplit/>
        </w:trPr>
        <w:tc>
          <w:tcPr>
            <w:tcW w:w="775" w:type="dxa"/>
          </w:tcPr>
          <w:p w14:paraId="298B6892" w14:textId="77777777" w:rsidR="00243F6C" w:rsidRPr="00D04069" w:rsidRDefault="00243F6C" w:rsidP="00BA1FA7">
            <w:pPr>
              <w:numPr>
                <w:ilvl w:val="0"/>
                <w:numId w:val="21"/>
              </w:numPr>
              <w:rPr>
                <w:rFonts w:cs="Arial"/>
              </w:rPr>
            </w:pPr>
          </w:p>
        </w:tc>
        <w:tc>
          <w:tcPr>
            <w:tcW w:w="8864" w:type="dxa"/>
          </w:tcPr>
          <w:p w14:paraId="1FBF9001" w14:textId="25918311" w:rsidR="00243F6C" w:rsidRPr="00D04069" w:rsidRDefault="00243F6C" w:rsidP="001E1595">
            <w:pPr>
              <w:rPr>
                <w:rFonts w:cs="Arial"/>
              </w:rPr>
            </w:pPr>
            <w:r w:rsidRPr="00D04069">
              <w:rPr>
                <w:rFonts w:cs="Arial"/>
              </w:rPr>
              <w:t>De beheerders kunnen in de beheer portal worden geautoriseerd voor het uitvoeren van bepaalde beheerwerkzaamheden. Het toevoegen van beheerders en toekennen van autorisaties kunnen worden uitgevoerd door hoogst geautoriseerde beheerders van Opdrachtgever</w:t>
            </w:r>
            <w:r w:rsidR="000A2789" w:rsidRPr="00D04069">
              <w:rPr>
                <w:rFonts w:cs="Arial"/>
              </w:rPr>
              <w:t>;</w:t>
            </w:r>
          </w:p>
          <w:p w14:paraId="33941882" w14:textId="075014BA" w:rsidR="008B3794" w:rsidRPr="00D04069" w:rsidRDefault="008B3794" w:rsidP="001E1595">
            <w:pPr>
              <w:rPr>
                <w:rFonts w:cs="Arial"/>
              </w:rPr>
            </w:pPr>
            <w:r w:rsidRPr="00D04069">
              <w:rPr>
                <w:rFonts w:cs="Arial"/>
              </w:rPr>
              <w:t>En</w:t>
            </w:r>
            <w:r w:rsidR="001739BB" w:rsidRPr="00D04069">
              <w:rPr>
                <w:rFonts w:cs="Arial"/>
              </w:rPr>
              <w:t>,</w:t>
            </w:r>
          </w:p>
          <w:p w14:paraId="3A776691" w14:textId="3C3C2AFE" w:rsidR="008B3794" w:rsidRPr="00D04069" w:rsidRDefault="055E1D16" w:rsidP="008B3794">
            <w:pPr>
              <w:rPr>
                <w:rFonts w:cs="Arial"/>
              </w:rPr>
            </w:pPr>
            <w:r w:rsidRPr="00D04069">
              <w:rPr>
                <w:rFonts w:cs="Arial"/>
              </w:rPr>
              <w:t xml:space="preserve">Iedere </w:t>
            </w:r>
            <w:r w:rsidR="15D63CD7" w:rsidRPr="00D04069">
              <w:rPr>
                <w:rFonts w:cs="Arial"/>
              </w:rPr>
              <w:t>b</w:t>
            </w:r>
            <w:r w:rsidRPr="00D04069">
              <w:rPr>
                <w:rFonts w:cs="Arial"/>
              </w:rPr>
              <w:t>eheerder heeft derhalve ook</w:t>
            </w:r>
            <w:r w:rsidR="15D63CD7" w:rsidRPr="00D04069">
              <w:rPr>
                <w:rFonts w:cs="Arial"/>
              </w:rPr>
              <w:t xml:space="preserve"> </w:t>
            </w:r>
            <w:r w:rsidRPr="00D04069">
              <w:rPr>
                <w:rFonts w:cs="Arial"/>
              </w:rPr>
              <w:t xml:space="preserve">toegang tot alle informatie/incidenten/aanvragen/etc. die door een andere </w:t>
            </w:r>
            <w:r w:rsidR="15D63CD7" w:rsidRPr="00D04069">
              <w:rPr>
                <w:rFonts w:cs="Arial"/>
              </w:rPr>
              <w:t>b</w:t>
            </w:r>
            <w:r w:rsidRPr="00D04069">
              <w:rPr>
                <w:rFonts w:cs="Arial"/>
              </w:rPr>
              <w:t>eheerder</w:t>
            </w:r>
            <w:r w:rsidR="15D63CD7" w:rsidRPr="00D04069">
              <w:rPr>
                <w:rFonts w:cs="Arial"/>
              </w:rPr>
              <w:t xml:space="preserve"> </w:t>
            </w:r>
            <w:r w:rsidRPr="00D04069">
              <w:rPr>
                <w:rFonts w:cs="Arial"/>
              </w:rPr>
              <w:t>is ingevoerd, en kan deze informatie/incidenten/aanvragen/etc. ook</w:t>
            </w:r>
          </w:p>
          <w:p w14:paraId="64376521" w14:textId="102EFA6F" w:rsidR="000A2789" w:rsidRPr="00D04069" w:rsidRDefault="055E1D16" w:rsidP="751C4283">
            <w:pPr>
              <w:rPr>
                <w:rFonts w:cs="Arial"/>
              </w:rPr>
            </w:pPr>
            <w:r w:rsidRPr="00D04069">
              <w:rPr>
                <w:rFonts w:cs="Arial"/>
              </w:rPr>
              <w:t>aanpassen op dezelfde wijze als hij zou kunnen als hij deze</w:t>
            </w:r>
            <w:r w:rsidR="300F2633" w:rsidRPr="00D04069">
              <w:rPr>
                <w:rFonts w:cs="Arial"/>
              </w:rPr>
              <w:t xml:space="preserve"> </w:t>
            </w:r>
            <w:r w:rsidRPr="00D04069">
              <w:rPr>
                <w:rFonts w:cs="Arial"/>
              </w:rPr>
              <w:t>informatie/incidenten/</w:t>
            </w:r>
            <w:r w:rsidR="300F2633" w:rsidRPr="00D04069">
              <w:rPr>
                <w:rFonts w:cs="Arial"/>
              </w:rPr>
              <w:t xml:space="preserve"> </w:t>
            </w:r>
            <w:r w:rsidRPr="00D04069">
              <w:rPr>
                <w:rFonts w:cs="Arial"/>
              </w:rPr>
              <w:t>aanvragen/etc. zelf had ingevoerd.</w:t>
            </w:r>
          </w:p>
        </w:tc>
      </w:tr>
      <w:tr w:rsidR="00D04069" w:rsidRPr="00D04069" w14:paraId="688BD998" w14:textId="77777777" w:rsidTr="00CB0D1E">
        <w:trPr>
          <w:cantSplit/>
        </w:trPr>
        <w:tc>
          <w:tcPr>
            <w:tcW w:w="775" w:type="dxa"/>
          </w:tcPr>
          <w:p w14:paraId="08F77CE9" w14:textId="77777777" w:rsidR="00243F6C" w:rsidRPr="00D04069" w:rsidRDefault="00243F6C" w:rsidP="00BA1FA7">
            <w:pPr>
              <w:numPr>
                <w:ilvl w:val="0"/>
                <w:numId w:val="21"/>
              </w:numPr>
              <w:rPr>
                <w:rFonts w:cs="Arial"/>
              </w:rPr>
            </w:pPr>
          </w:p>
        </w:tc>
        <w:tc>
          <w:tcPr>
            <w:tcW w:w="8864" w:type="dxa"/>
          </w:tcPr>
          <w:p w14:paraId="564DAC23" w14:textId="0D925C1D" w:rsidR="00243F6C" w:rsidRPr="00D04069" w:rsidRDefault="3E2CDD0D" w:rsidP="751C4283">
            <w:pPr>
              <w:rPr>
                <w:rFonts w:cs="Arial"/>
              </w:rPr>
            </w:pPr>
            <w:r w:rsidRPr="00D04069">
              <w:rPr>
                <w:rFonts w:cs="Arial"/>
              </w:rPr>
              <w:t xml:space="preserve">In de </w:t>
            </w:r>
            <w:proofErr w:type="spellStart"/>
            <w:r w:rsidRPr="00D04069">
              <w:rPr>
                <w:rFonts w:cs="Arial"/>
              </w:rPr>
              <w:t>webportal</w:t>
            </w:r>
            <w:proofErr w:type="spellEnd"/>
            <w:r w:rsidRPr="00D04069">
              <w:rPr>
                <w:rFonts w:cs="Arial"/>
              </w:rPr>
              <w:t xml:space="preserve"> kunnen de beheerders van de Opdrachtgever: </w:t>
            </w:r>
          </w:p>
          <w:p w14:paraId="162A26AD" w14:textId="316A7C83"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 xml:space="preserve">Nieuwe </w:t>
            </w:r>
            <w:proofErr w:type="spellStart"/>
            <w:r w:rsidRPr="00D04069">
              <w:rPr>
                <w:rFonts w:asciiTheme="minorHAnsi" w:hAnsiTheme="minorHAnsi" w:cstheme="minorBidi"/>
              </w:rPr>
              <w:t>SIM-kaarten</w:t>
            </w:r>
            <w:proofErr w:type="spellEnd"/>
            <w:r w:rsidRPr="00D04069">
              <w:rPr>
                <w:rFonts w:asciiTheme="minorHAnsi" w:hAnsiTheme="minorHAnsi" w:cstheme="minorBidi"/>
              </w:rPr>
              <w:t xml:space="preserve"> en </w:t>
            </w:r>
            <w:proofErr w:type="spellStart"/>
            <w:r w:rsidRPr="00D04069">
              <w:rPr>
                <w:rFonts w:asciiTheme="minorHAnsi" w:hAnsiTheme="minorHAnsi" w:cstheme="minorBidi"/>
              </w:rPr>
              <w:t>eSIM</w:t>
            </w:r>
            <w:proofErr w:type="spellEnd"/>
            <w:r w:rsidRPr="00D04069">
              <w:rPr>
                <w:rFonts w:asciiTheme="minorHAnsi" w:hAnsiTheme="minorHAnsi" w:cstheme="minorBidi"/>
              </w:rPr>
              <w:t xml:space="preserve">-kaarten </w:t>
            </w:r>
            <w:r w:rsidR="000B775D" w:rsidRPr="00D04069">
              <w:rPr>
                <w:rFonts w:asciiTheme="minorHAnsi" w:hAnsiTheme="minorHAnsi" w:cstheme="minorBidi"/>
              </w:rPr>
              <w:t>activeren en deactiveren</w:t>
            </w:r>
            <w:r w:rsidRPr="00D04069">
              <w:rPr>
                <w:rFonts w:asciiTheme="minorHAnsi" w:hAnsiTheme="minorHAnsi" w:cstheme="minorBidi"/>
              </w:rPr>
              <w:t>;</w:t>
            </w:r>
          </w:p>
          <w:p w14:paraId="4ECA1F35" w14:textId="77777777"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Een simkaart / mobiele aansluiting direct blokkeren;</w:t>
            </w:r>
          </w:p>
          <w:p w14:paraId="0F62299E" w14:textId="77777777"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 xml:space="preserve">Een simkaart omnummeren bij een defecte </w:t>
            </w:r>
            <w:proofErr w:type="spellStart"/>
            <w:r w:rsidRPr="00D04069">
              <w:rPr>
                <w:rFonts w:asciiTheme="minorHAnsi" w:hAnsiTheme="minorHAnsi" w:cstheme="minorBidi"/>
              </w:rPr>
              <w:t>SIM-kaart</w:t>
            </w:r>
            <w:proofErr w:type="spellEnd"/>
            <w:r w:rsidRPr="00D04069">
              <w:rPr>
                <w:rFonts w:asciiTheme="minorHAnsi" w:hAnsiTheme="minorHAnsi" w:cstheme="minorBidi"/>
              </w:rPr>
              <w:t xml:space="preserve"> of nieuwe device (</w:t>
            </w:r>
            <w:proofErr w:type="spellStart"/>
            <w:r w:rsidRPr="00D04069">
              <w:rPr>
                <w:rFonts w:asciiTheme="minorHAnsi" w:hAnsiTheme="minorHAnsi" w:cstheme="minorBidi"/>
              </w:rPr>
              <w:t>eSIM</w:t>
            </w:r>
            <w:proofErr w:type="spellEnd"/>
            <w:r w:rsidRPr="00D04069">
              <w:rPr>
                <w:rFonts w:asciiTheme="minorHAnsi" w:hAnsiTheme="minorHAnsi" w:cstheme="minorBidi"/>
              </w:rPr>
              <w:t>-kaart);</w:t>
            </w:r>
          </w:p>
          <w:p w14:paraId="70B42E5C" w14:textId="0F6F0200"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 xml:space="preserve">Een mobiel nummer vrijgeven voor </w:t>
            </w:r>
            <w:proofErr w:type="spellStart"/>
            <w:r w:rsidRPr="00D04069">
              <w:rPr>
                <w:rFonts w:asciiTheme="minorHAnsi" w:hAnsiTheme="minorHAnsi" w:cstheme="minorBidi"/>
              </w:rPr>
              <w:t>uitporter</w:t>
            </w:r>
            <w:r w:rsidR="00D579D0" w:rsidRPr="00D04069">
              <w:rPr>
                <w:rFonts w:asciiTheme="minorHAnsi" w:hAnsiTheme="minorHAnsi" w:cstheme="minorBidi"/>
              </w:rPr>
              <w:t>ing</w:t>
            </w:r>
            <w:proofErr w:type="spellEnd"/>
            <w:r w:rsidRPr="00D04069">
              <w:rPr>
                <w:rFonts w:asciiTheme="minorHAnsi" w:hAnsiTheme="minorHAnsi" w:cstheme="minorBidi"/>
              </w:rPr>
              <w:t xml:space="preserve"> naar een andere provider;</w:t>
            </w:r>
          </w:p>
          <w:p w14:paraId="58439D42" w14:textId="13DB04EE"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 xml:space="preserve">Een mobiel nummer vanuit </w:t>
            </w:r>
            <w:r w:rsidR="000B775D" w:rsidRPr="00D04069">
              <w:rPr>
                <w:rFonts w:asciiTheme="minorHAnsi" w:hAnsiTheme="minorHAnsi" w:cstheme="minorBidi"/>
              </w:rPr>
              <w:t xml:space="preserve">een </w:t>
            </w:r>
            <w:r w:rsidRPr="00D04069">
              <w:rPr>
                <w:rFonts w:asciiTheme="minorHAnsi" w:hAnsiTheme="minorHAnsi" w:cstheme="minorBidi"/>
              </w:rPr>
              <w:t>andere provider importeren;</w:t>
            </w:r>
          </w:p>
          <w:p w14:paraId="3174C7C2" w14:textId="67F6DCE1" w:rsidR="00920F06" w:rsidRPr="00D04069" w:rsidRDefault="00243F6C" w:rsidP="007F4B2A">
            <w:pPr>
              <w:pStyle w:val="Lijstalinea"/>
              <w:numPr>
                <w:ilvl w:val="0"/>
                <w:numId w:val="29"/>
              </w:numPr>
            </w:pPr>
            <w:r w:rsidRPr="00D04069">
              <w:rPr>
                <w:rFonts w:asciiTheme="minorHAnsi" w:hAnsiTheme="minorHAnsi" w:cstheme="minorHAnsi"/>
              </w:rPr>
              <w:t>Data-limieten</w:t>
            </w:r>
            <w:r w:rsidR="007A299B" w:rsidRPr="00D04069">
              <w:rPr>
                <w:rFonts w:asciiTheme="minorHAnsi" w:hAnsiTheme="minorHAnsi" w:cstheme="minorHAnsi"/>
              </w:rPr>
              <w:t>, kosten</w:t>
            </w:r>
            <w:r w:rsidRPr="00D04069">
              <w:rPr>
                <w:rFonts w:asciiTheme="minorHAnsi" w:hAnsiTheme="minorHAnsi" w:cstheme="minorHAnsi"/>
              </w:rPr>
              <w:t xml:space="preserve"> en alarmeringen meldingen instellen per aansluiting;</w:t>
            </w:r>
          </w:p>
          <w:p w14:paraId="1B6C4DD2" w14:textId="5C0ADABC" w:rsidR="00920F06" w:rsidRPr="00D04069" w:rsidRDefault="006939F9" w:rsidP="007F4B2A">
            <w:pPr>
              <w:pStyle w:val="Lijstalinea"/>
              <w:numPr>
                <w:ilvl w:val="0"/>
                <w:numId w:val="29"/>
              </w:numPr>
            </w:pPr>
            <w:r w:rsidRPr="00D04069">
              <w:rPr>
                <w:rFonts w:asciiTheme="minorHAnsi" w:hAnsiTheme="minorHAnsi" w:cstheme="minorHAnsi"/>
              </w:rPr>
              <w:t>M</w:t>
            </w:r>
            <w:r w:rsidR="00920F06" w:rsidRPr="00D04069">
              <w:rPr>
                <w:rFonts w:asciiTheme="minorHAnsi" w:hAnsiTheme="minorHAnsi" w:cstheme="minorHAnsi"/>
              </w:rPr>
              <w:t>obiel datagebruik</w:t>
            </w:r>
            <w:r w:rsidRPr="00D04069">
              <w:rPr>
                <w:rFonts w:asciiTheme="minorHAnsi" w:hAnsiTheme="minorHAnsi" w:cstheme="minorHAnsi"/>
              </w:rPr>
              <w:t xml:space="preserve"> instellen</w:t>
            </w:r>
            <w:r w:rsidR="00920F06" w:rsidRPr="00D04069">
              <w:rPr>
                <w:rFonts w:asciiTheme="minorHAnsi" w:hAnsiTheme="minorHAnsi" w:cstheme="minorHAnsi"/>
              </w:rPr>
              <w:t xml:space="preserve"> als de aansluiting de data-limiet overschrijd</w:t>
            </w:r>
            <w:r w:rsidR="00E24651" w:rsidRPr="00D04069">
              <w:rPr>
                <w:rFonts w:asciiTheme="minorHAnsi" w:hAnsiTheme="minorHAnsi" w:cstheme="minorHAnsi"/>
              </w:rPr>
              <w:t>t;</w:t>
            </w:r>
          </w:p>
          <w:p w14:paraId="30F72982" w14:textId="6E611C61"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Internet activeren en deactiveren op een aansluiting</w:t>
            </w:r>
            <w:r w:rsidR="3A8B0565" w:rsidRPr="00D04069">
              <w:rPr>
                <w:rFonts w:asciiTheme="minorHAnsi" w:hAnsiTheme="minorHAnsi" w:cstheme="minorBidi"/>
              </w:rPr>
              <w:t>, nationaal, binnen en buiten EU etc.</w:t>
            </w:r>
            <w:r w:rsidRPr="00D04069">
              <w:rPr>
                <w:rFonts w:asciiTheme="minorHAnsi" w:hAnsiTheme="minorHAnsi" w:cstheme="minorBidi"/>
              </w:rPr>
              <w:t>;</w:t>
            </w:r>
          </w:p>
          <w:p w14:paraId="15002E14" w14:textId="54B58AFA"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Rechten toewijzen aan een aansluiting om te bellen;</w:t>
            </w:r>
          </w:p>
          <w:p w14:paraId="10369F8E" w14:textId="77777777" w:rsidR="00243F6C" w:rsidRPr="00D04069" w:rsidRDefault="3E2CDD0D" w:rsidP="007F4B2A">
            <w:pPr>
              <w:pStyle w:val="Lijstalinea"/>
              <w:numPr>
                <w:ilvl w:val="0"/>
                <w:numId w:val="29"/>
              </w:numPr>
              <w:rPr>
                <w:rFonts w:asciiTheme="minorHAnsi" w:hAnsiTheme="minorHAnsi" w:cstheme="minorBidi"/>
              </w:rPr>
            </w:pPr>
            <w:r w:rsidRPr="00D04069">
              <w:rPr>
                <w:rFonts w:asciiTheme="minorHAnsi" w:hAnsiTheme="minorHAnsi" w:cstheme="minorBidi"/>
              </w:rPr>
              <w:t>Rechten op buiten Europa  bundels aan een aansluiting toewijzen in bedragen, GB en/of minuten;</w:t>
            </w:r>
          </w:p>
          <w:p w14:paraId="2BE88122" w14:textId="5119B8D8" w:rsidR="00FC5579" w:rsidRPr="00D04069" w:rsidRDefault="00CE565C" w:rsidP="007F4B2A">
            <w:pPr>
              <w:pStyle w:val="Lijstalinea"/>
              <w:numPr>
                <w:ilvl w:val="0"/>
                <w:numId w:val="29"/>
              </w:numPr>
            </w:pPr>
            <w:r w:rsidRPr="00D04069">
              <w:rPr>
                <w:rFonts w:asciiTheme="minorHAnsi" w:hAnsiTheme="minorHAnsi" w:cstheme="minorBidi"/>
              </w:rPr>
              <w:t>Voicemail op een bestaande of nieuwe aansluiting</w:t>
            </w:r>
            <w:r w:rsidR="003E2598" w:rsidRPr="00D04069">
              <w:rPr>
                <w:rFonts w:asciiTheme="minorHAnsi" w:hAnsiTheme="minorHAnsi" w:cstheme="minorBidi"/>
              </w:rPr>
              <w:t xml:space="preserve"> activeren en deactiveren;</w:t>
            </w:r>
          </w:p>
          <w:p w14:paraId="197F99A4" w14:textId="359CFBDA" w:rsidR="003E2598" w:rsidRPr="00D04069" w:rsidRDefault="006939F9" w:rsidP="007F4B2A">
            <w:pPr>
              <w:pStyle w:val="Lijstalinea"/>
              <w:numPr>
                <w:ilvl w:val="0"/>
                <w:numId w:val="29"/>
              </w:numPr>
            </w:pPr>
            <w:r w:rsidRPr="00D04069">
              <w:rPr>
                <w:rFonts w:asciiTheme="minorHAnsi" w:hAnsiTheme="minorHAnsi" w:cstheme="minorBidi"/>
              </w:rPr>
              <w:t>G</w:t>
            </w:r>
            <w:r w:rsidR="00524385" w:rsidRPr="00D04069">
              <w:rPr>
                <w:rFonts w:asciiTheme="minorHAnsi" w:hAnsiTheme="minorHAnsi" w:cstheme="minorBidi"/>
              </w:rPr>
              <w:t>ebruikers</w:t>
            </w:r>
            <w:r w:rsidRPr="00D04069">
              <w:rPr>
                <w:rFonts w:asciiTheme="minorHAnsi" w:hAnsiTheme="minorHAnsi" w:cstheme="minorBidi"/>
              </w:rPr>
              <w:t xml:space="preserve"> wijzigen.</w:t>
            </w:r>
          </w:p>
        </w:tc>
      </w:tr>
      <w:tr w:rsidR="00D04069" w:rsidRPr="00D04069" w14:paraId="50B30715" w14:textId="77777777" w:rsidTr="00CB0D1E">
        <w:trPr>
          <w:cantSplit/>
        </w:trPr>
        <w:tc>
          <w:tcPr>
            <w:tcW w:w="775" w:type="dxa"/>
          </w:tcPr>
          <w:p w14:paraId="71263AB6" w14:textId="77777777" w:rsidR="00243F6C" w:rsidRPr="00D04069" w:rsidRDefault="00243F6C" w:rsidP="00243F6C">
            <w:pPr>
              <w:numPr>
                <w:ilvl w:val="0"/>
                <w:numId w:val="21"/>
              </w:numPr>
              <w:rPr>
                <w:rFonts w:cs="Arial"/>
              </w:rPr>
            </w:pPr>
          </w:p>
        </w:tc>
        <w:tc>
          <w:tcPr>
            <w:tcW w:w="8864" w:type="dxa"/>
          </w:tcPr>
          <w:p w14:paraId="62A73FF7" w14:textId="412436BC" w:rsidR="00243F6C" w:rsidRPr="00D04069" w:rsidRDefault="00243F6C" w:rsidP="00243F6C">
            <w:pPr>
              <w:rPr>
                <w:rFonts w:cs="Arial"/>
              </w:rPr>
            </w:pPr>
            <w:r w:rsidRPr="00D04069">
              <w:rPr>
                <w:rFonts w:cs="Arial"/>
                <w:szCs w:val="20"/>
              </w:rPr>
              <w:t>Indien het vaste nummer van de mobiele aansluiting wordt gebeld kan de beheerder instellen dat bij geen gehoor, bezet of niet bereikbaar de oproep wordt doorgeschakeld naar een ander vast telefoonnummer. Bijvoorbeeld van het KCC van de Opdrachtgever</w:t>
            </w:r>
            <w:r w:rsidR="00F74676" w:rsidRPr="00D04069">
              <w:rPr>
                <w:rFonts w:cs="Arial"/>
                <w:szCs w:val="20"/>
              </w:rPr>
              <w:t>.</w:t>
            </w:r>
          </w:p>
        </w:tc>
      </w:tr>
      <w:tr w:rsidR="00D04069" w:rsidRPr="00D04069" w14:paraId="6BE0EC23" w14:textId="77777777" w:rsidTr="00CB0D1E">
        <w:trPr>
          <w:cantSplit/>
        </w:trPr>
        <w:tc>
          <w:tcPr>
            <w:tcW w:w="775" w:type="dxa"/>
          </w:tcPr>
          <w:p w14:paraId="40087673" w14:textId="77777777" w:rsidR="00243F6C" w:rsidRPr="00D04069" w:rsidRDefault="00243F6C" w:rsidP="00482038">
            <w:pPr>
              <w:numPr>
                <w:ilvl w:val="0"/>
                <w:numId w:val="21"/>
              </w:numPr>
              <w:rPr>
                <w:rFonts w:cs="Arial"/>
              </w:rPr>
            </w:pPr>
          </w:p>
        </w:tc>
        <w:tc>
          <w:tcPr>
            <w:tcW w:w="8864" w:type="dxa"/>
          </w:tcPr>
          <w:p w14:paraId="5358D70D" w14:textId="554771D7" w:rsidR="00243F6C" w:rsidRPr="00D04069" w:rsidRDefault="00243F6C" w:rsidP="00482038">
            <w:pPr>
              <w:rPr>
                <w:rFonts w:cs="Arial"/>
              </w:rPr>
            </w:pPr>
            <w:r w:rsidRPr="00D04069">
              <w:rPr>
                <w:rFonts w:cs="Arial"/>
              </w:rPr>
              <w:t>De beheerder kan een melding krijgen bij excessief gebruik van de</w:t>
            </w:r>
            <w:r w:rsidR="0CA24C6B" w:rsidRPr="00D04069">
              <w:rPr>
                <w:rFonts w:cs="Arial"/>
              </w:rPr>
              <w:t xml:space="preserve"> </w:t>
            </w:r>
            <w:r w:rsidRPr="00D04069">
              <w:rPr>
                <w:rFonts w:cs="Arial"/>
              </w:rPr>
              <w:t>afgenomen diensten (bijvoorbeeld het excessief bellen naar 090x-nummers of</w:t>
            </w:r>
            <w:r w:rsidR="6DF1A1DB" w:rsidRPr="00D04069">
              <w:rPr>
                <w:rFonts w:cs="Arial"/>
              </w:rPr>
              <w:t xml:space="preserve"> </w:t>
            </w:r>
            <w:r w:rsidRPr="00D04069">
              <w:rPr>
                <w:rFonts w:cs="Arial"/>
              </w:rPr>
              <w:t xml:space="preserve">excessief </w:t>
            </w:r>
            <w:r w:rsidR="3182F290" w:rsidRPr="00D04069">
              <w:rPr>
                <w:rFonts w:cs="Arial"/>
              </w:rPr>
              <w:t>dataverbruik</w:t>
            </w:r>
            <w:r w:rsidRPr="00D04069">
              <w:rPr>
                <w:rFonts w:cs="Arial"/>
              </w:rPr>
              <w:t>)</w:t>
            </w:r>
            <w:r w:rsidR="003E2ABA" w:rsidRPr="00D04069">
              <w:rPr>
                <w:rFonts w:cs="Arial"/>
              </w:rPr>
              <w:t>:</w:t>
            </w:r>
          </w:p>
          <w:p w14:paraId="1FB4F305" w14:textId="45EB9981" w:rsidR="00243F6C" w:rsidRPr="00D04069" w:rsidRDefault="00243F6C" w:rsidP="00F74676">
            <w:pPr>
              <w:pStyle w:val="Lijstalinea"/>
              <w:numPr>
                <w:ilvl w:val="0"/>
                <w:numId w:val="39"/>
              </w:numPr>
            </w:pPr>
            <w:r w:rsidRPr="00D04069">
              <w:rPr>
                <w:rFonts w:asciiTheme="minorHAnsi" w:hAnsiTheme="minorHAnsi" w:cstheme="minorHAnsi"/>
              </w:rPr>
              <w:t>De beheerder kan instellen bij welke waarde een melding moet plaatsvinden.</w:t>
            </w:r>
          </w:p>
        </w:tc>
      </w:tr>
      <w:tr w:rsidR="00D04069" w:rsidRPr="00D04069" w14:paraId="7CF38D99" w14:textId="77777777" w:rsidTr="00CB0D1E">
        <w:trPr>
          <w:cantSplit/>
        </w:trPr>
        <w:tc>
          <w:tcPr>
            <w:tcW w:w="775" w:type="dxa"/>
            <w:tcBorders>
              <w:bottom w:val="single" w:sz="4" w:space="0" w:color="auto"/>
            </w:tcBorders>
          </w:tcPr>
          <w:p w14:paraId="7BCDC27F" w14:textId="77777777" w:rsidR="00243F6C" w:rsidRPr="00D04069" w:rsidRDefault="00243F6C" w:rsidP="00BA1FA7">
            <w:pPr>
              <w:numPr>
                <w:ilvl w:val="0"/>
                <w:numId w:val="21"/>
              </w:numPr>
              <w:rPr>
                <w:rFonts w:cs="Arial"/>
              </w:rPr>
            </w:pPr>
          </w:p>
        </w:tc>
        <w:tc>
          <w:tcPr>
            <w:tcW w:w="8864" w:type="dxa"/>
            <w:tcBorders>
              <w:bottom w:val="single" w:sz="4" w:space="0" w:color="auto"/>
            </w:tcBorders>
          </w:tcPr>
          <w:p w14:paraId="128E8B87" w14:textId="15BC3B04" w:rsidR="00243F6C" w:rsidRPr="00D04069" w:rsidRDefault="00243F6C" w:rsidP="00D3177A">
            <w:pPr>
              <w:rPr>
                <w:rFonts w:asciiTheme="minorHAnsi" w:hAnsiTheme="minorHAnsi" w:cstheme="minorHAnsi"/>
                <w:szCs w:val="20"/>
              </w:rPr>
            </w:pPr>
            <w:r w:rsidRPr="00D04069">
              <w:rPr>
                <w:rFonts w:cs="Arial"/>
                <w:szCs w:val="20"/>
              </w:rPr>
              <w:t xml:space="preserve">De Opdrachtnemer dient op verzoek van de Opdrachtgever inzicht te geven in de geleverde beschikbaarheid. </w:t>
            </w:r>
          </w:p>
        </w:tc>
      </w:tr>
      <w:tr w:rsidR="00D04069" w:rsidRPr="00D04069" w14:paraId="6AA840E3" w14:textId="77777777" w:rsidTr="00CB0D1E">
        <w:trPr>
          <w:cantSplit/>
        </w:trPr>
        <w:tc>
          <w:tcPr>
            <w:tcW w:w="775" w:type="dxa"/>
          </w:tcPr>
          <w:p w14:paraId="7FBBFA71" w14:textId="77777777" w:rsidR="008A4723" w:rsidRPr="00D04069" w:rsidRDefault="008A4723" w:rsidP="00BA1FA7">
            <w:pPr>
              <w:numPr>
                <w:ilvl w:val="0"/>
                <w:numId w:val="21"/>
              </w:numPr>
              <w:rPr>
                <w:rFonts w:cs="Arial"/>
              </w:rPr>
            </w:pPr>
          </w:p>
        </w:tc>
        <w:tc>
          <w:tcPr>
            <w:tcW w:w="8864" w:type="dxa"/>
          </w:tcPr>
          <w:p w14:paraId="6983C60C" w14:textId="2FB3C53B" w:rsidR="008A4723" w:rsidRPr="00D04069" w:rsidRDefault="008A4723" w:rsidP="00535FC6">
            <w:pPr>
              <w:rPr>
                <w:rFonts w:cs="Arial"/>
              </w:rPr>
            </w:pPr>
            <w:r w:rsidRPr="00D04069">
              <w:rPr>
                <w:rFonts w:cs="Arial"/>
              </w:rPr>
              <w:t>Onder vermelding van de Overeenkomst verzendt Opdrachtnemer maandelijks achteraf na verrichting en acceptatie van omschrijving onderdeel opdracht een verzamelfactuur</w:t>
            </w:r>
            <w:r w:rsidR="004558B4" w:rsidRPr="00D04069">
              <w:rPr>
                <w:rFonts w:cs="Arial"/>
              </w:rPr>
              <w:t>.</w:t>
            </w:r>
          </w:p>
        </w:tc>
      </w:tr>
      <w:tr w:rsidR="00D04069" w:rsidRPr="00D04069" w14:paraId="044AC226" w14:textId="77777777" w:rsidTr="00CB0D1E">
        <w:trPr>
          <w:cantSplit/>
        </w:trPr>
        <w:tc>
          <w:tcPr>
            <w:tcW w:w="775" w:type="dxa"/>
          </w:tcPr>
          <w:p w14:paraId="09DEC31F" w14:textId="77777777" w:rsidR="008A4723" w:rsidRPr="00D04069" w:rsidRDefault="008A4723" w:rsidP="00BA1FA7">
            <w:pPr>
              <w:numPr>
                <w:ilvl w:val="0"/>
                <w:numId w:val="21"/>
              </w:numPr>
              <w:rPr>
                <w:rFonts w:cs="Arial"/>
              </w:rPr>
            </w:pPr>
          </w:p>
        </w:tc>
        <w:tc>
          <w:tcPr>
            <w:tcW w:w="8864" w:type="dxa"/>
          </w:tcPr>
          <w:p w14:paraId="41F0416C" w14:textId="558ADABE" w:rsidR="008A4723" w:rsidRPr="00D04069" w:rsidRDefault="008A4723" w:rsidP="00535FC6">
            <w:pPr>
              <w:rPr>
                <w:rFonts w:cs="Arial"/>
              </w:rPr>
            </w:pPr>
            <w:r w:rsidRPr="00D04069">
              <w:rPr>
                <w:rFonts w:cs="Arial"/>
              </w:rPr>
              <w:t>Onder vermelding van de overeenkomst verzendt Opdrachtnemer na volledige verrichting en acceptatie een factuur per aanvullende opdracht</w:t>
            </w:r>
            <w:r w:rsidR="004558B4" w:rsidRPr="00D04069">
              <w:rPr>
                <w:rFonts w:cs="Arial"/>
              </w:rPr>
              <w:t>.</w:t>
            </w:r>
          </w:p>
        </w:tc>
      </w:tr>
      <w:tr w:rsidR="00D04069" w:rsidRPr="00D04069" w14:paraId="74565C6A" w14:textId="77777777" w:rsidTr="00CB0D1E">
        <w:trPr>
          <w:cantSplit/>
        </w:trPr>
        <w:tc>
          <w:tcPr>
            <w:tcW w:w="775" w:type="dxa"/>
          </w:tcPr>
          <w:p w14:paraId="7ADABA5C" w14:textId="77777777" w:rsidR="008A4723" w:rsidRPr="00D04069" w:rsidRDefault="008A4723" w:rsidP="00BA1FA7">
            <w:pPr>
              <w:numPr>
                <w:ilvl w:val="0"/>
                <w:numId w:val="21"/>
              </w:numPr>
              <w:rPr>
                <w:rFonts w:cs="Arial"/>
              </w:rPr>
            </w:pPr>
          </w:p>
        </w:tc>
        <w:tc>
          <w:tcPr>
            <w:tcW w:w="8864" w:type="dxa"/>
          </w:tcPr>
          <w:p w14:paraId="342C5E19" w14:textId="6D94B387" w:rsidR="008A4723" w:rsidRPr="00D04069" w:rsidRDefault="008A4723" w:rsidP="00535FC6">
            <w:pPr>
              <w:rPr>
                <w:rFonts w:cs="Arial"/>
              </w:rPr>
            </w:pPr>
            <w:r w:rsidRPr="00D04069">
              <w:rPr>
                <w:rFonts w:cs="Arial"/>
              </w:rPr>
              <w:t>Facturering geschiedt na portering of activering portering of nieuwe aansluiting</w:t>
            </w:r>
            <w:r w:rsidR="004558B4" w:rsidRPr="00D04069">
              <w:rPr>
                <w:rFonts w:cs="Arial"/>
              </w:rPr>
              <w:t>.</w:t>
            </w:r>
          </w:p>
        </w:tc>
      </w:tr>
      <w:tr w:rsidR="00D04069" w:rsidRPr="00D04069" w14:paraId="123ACB2F" w14:textId="77777777" w:rsidTr="00CB0D1E">
        <w:trPr>
          <w:cantSplit/>
        </w:trPr>
        <w:tc>
          <w:tcPr>
            <w:tcW w:w="775" w:type="dxa"/>
          </w:tcPr>
          <w:p w14:paraId="1539CDAF" w14:textId="77777777" w:rsidR="008A4723" w:rsidRPr="00D04069" w:rsidRDefault="008A4723" w:rsidP="00BA1FA7">
            <w:pPr>
              <w:numPr>
                <w:ilvl w:val="0"/>
                <w:numId w:val="21"/>
              </w:numPr>
              <w:rPr>
                <w:rFonts w:cs="Arial"/>
              </w:rPr>
            </w:pPr>
          </w:p>
        </w:tc>
        <w:tc>
          <w:tcPr>
            <w:tcW w:w="8864" w:type="dxa"/>
          </w:tcPr>
          <w:p w14:paraId="58C3C1B7" w14:textId="77777777" w:rsidR="008A4723" w:rsidRPr="00D04069" w:rsidRDefault="008A4723" w:rsidP="005654FB">
            <w:pPr>
              <w:rPr>
                <w:rFonts w:cs="Arial"/>
                <w:lang w:eastAsia="en-US"/>
              </w:rPr>
            </w:pPr>
            <w:r w:rsidRPr="00D04069">
              <w:rPr>
                <w:rFonts w:cs="Arial"/>
                <w:lang w:eastAsia="en-US"/>
              </w:rPr>
              <w:t>Gegevens opdrachtnemer:</w:t>
            </w:r>
          </w:p>
          <w:p w14:paraId="68EB5FF2"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Bedrijfsnaam</w:t>
            </w:r>
          </w:p>
          <w:p w14:paraId="28CCB848"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Adres</w:t>
            </w:r>
          </w:p>
          <w:p w14:paraId="50C6752D"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Telefoonnummer</w:t>
            </w:r>
          </w:p>
          <w:p w14:paraId="688A2313"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KvK-nummer</w:t>
            </w:r>
          </w:p>
          <w:p w14:paraId="1670870B"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Btw-nummer</w:t>
            </w:r>
          </w:p>
          <w:p w14:paraId="75F95D20" w14:textId="77777777" w:rsidR="008A4723" w:rsidRPr="00D04069" w:rsidRDefault="008A4723" w:rsidP="007F4B2A">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IBAN rekeningnummer</w:t>
            </w:r>
          </w:p>
          <w:p w14:paraId="6594697F" w14:textId="5065E63D" w:rsidR="008A4723" w:rsidRPr="00D04069" w:rsidRDefault="008A4723" w:rsidP="007B68ED">
            <w:pPr>
              <w:pStyle w:val="Lijstalinea"/>
              <w:numPr>
                <w:ilvl w:val="0"/>
                <w:numId w:val="31"/>
              </w:numPr>
              <w:rPr>
                <w:rFonts w:ascii="Calibri" w:eastAsia="Times New Roman" w:hAnsi="Calibri"/>
                <w:szCs w:val="24"/>
                <w:lang w:eastAsia="en-US"/>
              </w:rPr>
            </w:pPr>
            <w:r w:rsidRPr="00D04069">
              <w:rPr>
                <w:rFonts w:ascii="Calibri" w:eastAsia="Times New Roman" w:hAnsi="Calibri"/>
                <w:szCs w:val="24"/>
                <w:lang w:eastAsia="en-US"/>
              </w:rPr>
              <w:t>Debiteurnummer</w:t>
            </w:r>
          </w:p>
        </w:tc>
      </w:tr>
      <w:tr w:rsidR="00D04069" w:rsidRPr="00D04069" w14:paraId="34B333A5" w14:textId="77777777" w:rsidTr="00CB0D1E">
        <w:trPr>
          <w:cantSplit/>
        </w:trPr>
        <w:tc>
          <w:tcPr>
            <w:tcW w:w="775" w:type="dxa"/>
          </w:tcPr>
          <w:p w14:paraId="74B0354C" w14:textId="77777777" w:rsidR="008A4723" w:rsidRPr="00D04069" w:rsidRDefault="008A4723" w:rsidP="00BA1FA7">
            <w:pPr>
              <w:numPr>
                <w:ilvl w:val="0"/>
                <w:numId w:val="21"/>
              </w:numPr>
              <w:rPr>
                <w:rFonts w:cs="Arial"/>
              </w:rPr>
            </w:pPr>
          </w:p>
        </w:tc>
        <w:tc>
          <w:tcPr>
            <w:tcW w:w="8864" w:type="dxa"/>
          </w:tcPr>
          <w:p w14:paraId="5707E920" w14:textId="77777777" w:rsidR="008A4723" w:rsidRPr="00D04069" w:rsidRDefault="008A4723" w:rsidP="005654FB">
            <w:pPr>
              <w:rPr>
                <w:rFonts w:cs="Arial"/>
                <w:lang w:eastAsia="en-US"/>
              </w:rPr>
            </w:pPr>
            <w:r w:rsidRPr="00D04069">
              <w:rPr>
                <w:rFonts w:cs="Arial"/>
                <w:lang w:eastAsia="en-US"/>
              </w:rPr>
              <w:t>Gegevens opdrachtgever:</w:t>
            </w:r>
          </w:p>
          <w:p w14:paraId="6587673C" w14:textId="77777777" w:rsidR="008A4723" w:rsidRPr="00D04069" w:rsidRDefault="008A4723" w:rsidP="007F4B2A">
            <w:pPr>
              <w:pStyle w:val="Lijstalinea"/>
              <w:numPr>
                <w:ilvl w:val="0"/>
                <w:numId w:val="32"/>
              </w:numPr>
              <w:rPr>
                <w:rFonts w:ascii="Calibri" w:eastAsia="Times New Roman" w:hAnsi="Calibri"/>
                <w:szCs w:val="24"/>
                <w:lang w:eastAsia="en-US"/>
              </w:rPr>
            </w:pPr>
            <w:r w:rsidRPr="00D04069">
              <w:rPr>
                <w:rFonts w:ascii="Calibri" w:eastAsia="Times New Roman" w:hAnsi="Calibri"/>
                <w:szCs w:val="24"/>
                <w:lang w:eastAsia="en-US"/>
              </w:rPr>
              <w:t>Organisatienaam</w:t>
            </w:r>
          </w:p>
          <w:p w14:paraId="1690573E" w14:textId="77777777" w:rsidR="008A4723" w:rsidRPr="00D04069" w:rsidRDefault="008A4723" w:rsidP="007F4B2A">
            <w:pPr>
              <w:pStyle w:val="Lijstalinea"/>
              <w:numPr>
                <w:ilvl w:val="0"/>
                <w:numId w:val="32"/>
              </w:numPr>
              <w:rPr>
                <w:rFonts w:ascii="Calibri" w:eastAsia="Times New Roman" w:hAnsi="Calibri"/>
                <w:szCs w:val="24"/>
                <w:lang w:eastAsia="en-US"/>
              </w:rPr>
            </w:pPr>
            <w:r w:rsidRPr="00D04069">
              <w:rPr>
                <w:rFonts w:ascii="Calibri" w:eastAsia="Times New Roman" w:hAnsi="Calibri"/>
                <w:szCs w:val="24"/>
                <w:lang w:eastAsia="en-US"/>
              </w:rPr>
              <w:t>Adres</w:t>
            </w:r>
          </w:p>
          <w:p w14:paraId="26F99EE5" w14:textId="0E45BAF6" w:rsidR="008A4723" w:rsidRPr="00D04069" w:rsidRDefault="008A4723" w:rsidP="007B68ED">
            <w:pPr>
              <w:pStyle w:val="Lijstalinea"/>
              <w:numPr>
                <w:ilvl w:val="0"/>
                <w:numId w:val="32"/>
              </w:numPr>
              <w:rPr>
                <w:rFonts w:ascii="Calibri" w:eastAsia="Times New Roman" w:hAnsi="Calibri"/>
                <w:szCs w:val="24"/>
                <w:lang w:eastAsia="en-US"/>
              </w:rPr>
            </w:pPr>
            <w:r w:rsidRPr="00D04069">
              <w:rPr>
                <w:rFonts w:ascii="Calibri" w:eastAsia="Times New Roman" w:hAnsi="Calibri"/>
                <w:szCs w:val="24"/>
                <w:lang w:eastAsia="en-US"/>
              </w:rPr>
              <w:t>Contractnummer</w:t>
            </w:r>
          </w:p>
        </w:tc>
      </w:tr>
      <w:tr w:rsidR="00D04069" w:rsidRPr="00D04069" w14:paraId="1A26B79C" w14:textId="77777777" w:rsidTr="00CB0D1E">
        <w:trPr>
          <w:cantSplit/>
        </w:trPr>
        <w:tc>
          <w:tcPr>
            <w:tcW w:w="775" w:type="dxa"/>
          </w:tcPr>
          <w:p w14:paraId="2D5A75E5" w14:textId="77777777" w:rsidR="008A4723" w:rsidRPr="00D04069" w:rsidRDefault="008A4723" w:rsidP="00BA1FA7">
            <w:pPr>
              <w:numPr>
                <w:ilvl w:val="0"/>
                <w:numId w:val="21"/>
              </w:numPr>
              <w:rPr>
                <w:rFonts w:cs="Arial"/>
              </w:rPr>
            </w:pPr>
          </w:p>
        </w:tc>
        <w:tc>
          <w:tcPr>
            <w:tcW w:w="8864" w:type="dxa"/>
          </w:tcPr>
          <w:p w14:paraId="1FD4B30C" w14:textId="77777777" w:rsidR="008A4723" w:rsidRPr="00D04069" w:rsidRDefault="008A4723" w:rsidP="00535FC6">
            <w:pPr>
              <w:rPr>
                <w:rFonts w:cs="Arial"/>
                <w:lang w:eastAsia="en-US"/>
              </w:rPr>
            </w:pPr>
            <w:r w:rsidRPr="00D04069">
              <w:rPr>
                <w:rFonts w:cs="Arial"/>
                <w:lang w:eastAsia="en-US"/>
              </w:rPr>
              <w:t xml:space="preserve">De facturen moeten, indien van toepassing, minimaal de volgende gegevens bevatten: </w:t>
            </w:r>
          </w:p>
          <w:p w14:paraId="7ABEE0B1" w14:textId="5C63E6D4" w:rsidR="008A4723" w:rsidRPr="00D04069" w:rsidRDefault="008A4723" w:rsidP="00BA1FA7">
            <w:pPr>
              <w:numPr>
                <w:ilvl w:val="0"/>
                <w:numId w:val="20"/>
              </w:numPr>
              <w:spacing w:line="276" w:lineRule="auto"/>
              <w:rPr>
                <w:rFonts w:cs="Arial"/>
                <w:lang w:eastAsia="en-US"/>
              </w:rPr>
            </w:pPr>
            <w:r w:rsidRPr="00D04069">
              <w:rPr>
                <w:rFonts w:cs="Arial"/>
                <w:lang w:eastAsia="en-US"/>
              </w:rPr>
              <w:t>Factuurdatum</w:t>
            </w:r>
          </w:p>
          <w:p w14:paraId="1D0FA4DD" w14:textId="733A8707" w:rsidR="008A4723" w:rsidRPr="00D04069" w:rsidRDefault="008A4723" w:rsidP="00BA1FA7">
            <w:pPr>
              <w:numPr>
                <w:ilvl w:val="0"/>
                <w:numId w:val="20"/>
              </w:numPr>
              <w:spacing w:line="276" w:lineRule="auto"/>
              <w:rPr>
                <w:rFonts w:cs="Arial"/>
                <w:lang w:eastAsia="en-US"/>
              </w:rPr>
            </w:pPr>
            <w:r w:rsidRPr="00D04069">
              <w:rPr>
                <w:rFonts w:cs="Arial"/>
                <w:lang w:eastAsia="en-US"/>
              </w:rPr>
              <w:t>Factuurnummer</w:t>
            </w:r>
          </w:p>
          <w:p w14:paraId="6B409C6D" w14:textId="5DE839AE" w:rsidR="008A4723" w:rsidRPr="00D04069" w:rsidRDefault="008A4723" w:rsidP="00BA1FA7">
            <w:pPr>
              <w:numPr>
                <w:ilvl w:val="0"/>
                <w:numId w:val="20"/>
              </w:numPr>
              <w:spacing w:line="276" w:lineRule="auto"/>
              <w:rPr>
                <w:rFonts w:cs="Arial"/>
                <w:lang w:eastAsia="en-US"/>
              </w:rPr>
            </w:pPr>
            <w:r w:rsidRPr="00D04069">
              <w:rPr>
                <w:rFonts w:cs="Arial"/>
                <w:lang w:eastAsia="en-US"/>
              </w:rPr>
              <w:t>Ordernummer (indien van toepassing)</w:t>
            </w:r>
          </w:p>
          <w:p w14:paraId="5C7C5898" w14:textId="45FA6775" w:rsidR="004558B4" w:rsidRPr="00D04069" w:rsidRDefault="004558B4" w:rsidP="00BA1FA7">
            <w:pPr>
              <w:numPr>
                <w:ilvl w:val="0"/>
                <w:numId w:val="20"/>
              </w:numPr>
              <w:spacing w:line="276" w:lineRule="auto"/>
              <w:rPr>
                <w:rFonts w:cs="Arial"/>
                <w:lang w:eastAsia="en-US"/>
              </w:rPr>
            </w:pPr>
            <w:r w:rsidRPr="00D04069">
              <w:rPr>
                <w:rFonts w:cs="Arial"/>
                <w:lang w:eastAsia="en-US"/>
              </w:rPr>
              <w:t>Routenummer</w:t>
            </w:r>
          </w:p>
          <w:p w14:paraId="5E943C60" w14:textId="3C1E4A73" w:rsidR="008A4723" w:rsidRPr="00D04069" w:rsidRDefault="008A4723" w:rsidP="00BA1FA7">
            <w:pPr>
              <w:numPr>
                <w:ilvl w:val="0"/>
                <w:numId w:val="20"/>
              </w:numPr>
              <w:spacing w:line="276" w:lineRule="auto"/>
              <w:rPr>
                <w:rFonts w:cs="Arial"/>
                <w:lang w:eastAsia="en-US"/>
              </w:rPr>
            </w:pPr>
            <w:r w:rsidRPr="00D04069">
              <w:rPr>
                <w:rFonts w:cs="Arial"/>
                <w:lang w:eastAsia="en-US"/>
              </w:rPr>
              <w:t>Periode waar de factuur betrekking op heeft</w:t>
            </w:r>
          </w:p>
          <w:p w14:paraId="026997A7" w14:textId="333091BE" w:rsidR="008A4723" w:rsidRPr="00D04069" w:rsidRDefault="008A4723" w:rsidP="007B68ED">
            <w:pPr>
              <w:numPr>
                <w:ilvl w:val="0"/>
                <w:numId w:val="20"/>
              </w:numPr>
              <w:spacing w:line="276" w:lineRule="auto"/>
              <w:rPr>
                <w:rFonts w:cs="Arial"/>
                <w:lang w:eastAsia="en-US"/>
              </w:rPr>
            </w:pPr>
            <w:r w:rsidRPr="00D04069">
              <w:rPr>
                <w:rFonts w:cs="Arial"/>
                <w:lang w:eastAsia="en-US"/>
              </w:rPr>
              <w:t>Contactpersoon.</w:t>
            </w:r>
          </w:p>
        </w:tc>
      </w:tr>
      <w:tr w:rsidR="00D04069" w:rsidRPr="00D04069" w14:paraId="41066AB1" w14:textId="77777777" w:rsidTr="00CB0D1E">
        <w:trPr>
          <w:cantSplit/>
        </w:trPr>
        <w:tc>
          <w:tcPr>
            <w:tcW w:w="775" w:type="dxa"/>
          </w:tcPr>
          <w:p w14:paraId="74BC48C7" w14:textId="77777777" w:rsidR="008A4723" w:rsidRPr="00D04069" w:rsidRDefault="008A4723" w:rsidP="00BA1FA7">
            <w:pPr>
              <w:numPr>
                <w:ilvl w:val="0"/>
                <w:numId w:val="21"/>
              </w:numPr>
              <w:rPr>
                <w:rFonts w:cs="Arial"/>
              </w:rPr>
            </w:pPr>
          </w:p>
        </w:tc>
        <w:tc>
          <w:tcPr>
            <w:tcW w:w="8864" w:type="dxa"/>
          </w:tcPr>
          <w:p w14:paraId="3FB68363" w14:textId="77777777" w:rsidR="008A4723" w:rsidRPr="00D04069" w:rsidRDefault="008A4723" w:rsidP="00C62B4E">
            <w:pPr>
              <w:rPr>
                <w:rFonts w:cs="Arial"/>
                <w:lang w:eastAsia="en-US"/>
              </w:rPr>
            </w:pPr>
            <w:r w:rsidRPr="00D04069">
              <w:rPr>
                <w:rFonts w:cs="Arial"/>
                <w:lang w:eastAsia="en-US"/>
              </w:rPr>
              <w:t>Het kostenoverzicht als bijlage dient te bevatten:</w:t>
            </w:r>
          </w:p>
          <w:p w14:paraId="35600AF0"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Factuurdatum</w:t>
            </w:r>
          </w:p>
          <w:p w14:paraId="409061CB"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Factuurnummer</w:t>
            </w:r>
          </w:p>
          <w:p w14:paraId="2ADC69A2" w14:textId="7785F705" w:rsidR="008A4723" w:rsidRPr="00D04069" w:rsidRDefault="00076F54" w:rsidP="007F4B2A">
            <w:pPr>
              <w:numPr>
                <w:ilvl w:val="0"/>
                <w:numId w:val="36"/>
              </w:numPr>
              <w:spacing w:line="276" w:lineRule="auto"/>
              <w:rPr>
                <w:rFonts w:cs="Arial"/>
                <w:lang w:eastAsia="en-US"/>
              </w:rPr>
            </w:pPr>
            <w:r>
              <w:rPr>
                <w:rFonts w:cs="Arial"/>
                <w:lang w:eastAsia="en-US"/>
              </w:rPr>
              <w:t>Grootboeknummer</w:t>
            </w:r>
            <w:r w:rsidR="008A4723" w:rsidRPr="00D04069">
              <w:rPr>
                <w:rFonts w:cs="Arial"/>
                <w:lang w:eastAsia="en-US"/>
              </w:rPr>
              <w:t xml:space="preserve"> / Kostenplaats</w:t>
            </w:r>
          </w:p>
          <w:p w14:paraId="320E67F0"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Periode waar de factuur/kostenoverzicht betrekking op heeft</w:t>
            </w:r>
          </w:p>
          <w:p w14:paraId="03E761AF" w14:textId="136A4434" w:rsidR="008A4723" w:rsidRPr="00D04069" w:rsidRDefault="008A4723" w:rsidP="007F4B2A">
            <w:pPr>
              <w:numPr>
                <w:ilvl w:val="0"/>
                <w:numId w:val="36"/>
              </w:numPr>
              <w:spacing w:line="276" w:lineRule="auto"/>
              <w:rPr>
                <w:rFonts w:cs="Arial"/>
                <w:lang w:eastAsia="en-US"/>
              </w:rPr>
            </w:pPr>
            <w:r w:rsidRPr="00D04069">
              <w:rPr>
                <w:rFonts w:cs="Arial"/>
                <w:lang w:eastAsia="en-US"/>
              </w:rPr>
              <w:t>De abonnementskosten per aansluiting en dienst conform het prijsblad/overeenkomst</w:t>
            </w:r>
          </w:p>
          <w:p w14:paraId="5E9B2627" w14:textId="070F0F08" w:rsidR="008A4723" w:rsidRPr="00D04069" w:rsidRDefault="008A4723" w:rsidP="007F4B2A">
            <w:pPr>
              <w:numPr>
                <w:ilvl w:val="0"/>
                <w:numId w:val="36"/>
              </w:numPr>
              <w:spacing w:line="276" w:lineRule="auto"/>
              <w:rPr>
                <w:rFonts w:cs="Arial"/>
                <w:lang w:eastAsia="en-US"/>
              </w:rPr>
            </w:pPr>
            <w:r w:rsidRPr="00D04069">
              <w:rPr>
                <w:rFonts w:cs="Arial"/>
                <w:lang w:eastAsia="en-US"/>
              </w:rPr>
              <w:t>Aantal per onderdeel conform het prijsblad/in gebruik</w:t>
            </w:r>
          </w:p>
          <w:p w14:paraId="01138D20"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Totaal kosten (incl. en excl. btw)</w:t>
            </w:r>
          </w:p>
          <w:p w14:paraId="5337459B"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Gespreks- en verbruikskosten van speciale nummers en internationale contacten verbijzonderd in aantallen, duur en kosten per tariefklasse.</w:t>
            </w:r>
          </w:p>
          <w:p w14:paraId="0A761FAE" w14:textId="77777777" w:rsidR="008A4723" w:rsidRPr="00D04069" w:rsidRDefault="008A4723" w:rsidP="007F4B2A">
            <w:pPr>
              <w:numPr>
                <w:ilvl w:val="0"/>
                <w:numId w:val="36"/>
              </w:numPr>
              <w:spacing w:line="276" w:lineRule="auto"/>
              <w:rPr>
                <w:rFonts w:cs="Arial"/>
                <w:lang w:eastAsia="en-US"/>
              </w:rPr>
            </w:pPr>
            <w:r w:rsidRPr="00D04069">
              <w:rPr>
                <w:rFonts w:cs="Arial"/>
                <w:lang w:eastAsia="en-US"/>
              </w:rPr>
              <w:t>Overige maandelijkse kosten verbijzonderd in aantallen, applicaties, verbindingen etc..</w:t>
            </w:r>
          </w:p>
          <w:p w14:paraId="7640E61D" w14:textId="46E46D3A" w:rsidR="008A4723" w:rsidRPr="00D04069" w:rsidRDefault="008A4723" w:rsidP="007B68ED">
            <w:pPr>
              <w:numPr>
                <w:ilvl w:val="0"/>
                <w:numId w:val="36"/>
              </w:numPr>
              <w:spacing w:line="276" w:lineRule="auto"/>
              <w:rPr>
                <w:rFonts w:cs="Arial"/>
                <w:lang w:eastAsia="en-US"/>
              </w:rPr>
            </w:pPr>
            <w:r w:rsidRPr="00D04069">
              <w:rPr>
                <w:rFonts w:cs="Arial"/>
                <w:lang w:eastAsia="en-US"/>
              </w:rPr>
              <w:t>Kosten van mutaties, bestellingen etc.</w:t>
            </w:r>
          </w:p>
        </w:tc>
      </w:tr>
      <w:tr w:rsidR="00D04069" w:rsidRPr="00D04069" w14:paraId="23EC8FB4" w14:textId="77777777" w:rsidTr="00CB0D1E">
        <w:trPr>
          <w:cantSplit/>
        </w:trPr>
        <w:tc>
          <w:tcPr>
            <w:tcW w:w="775" w:type="dxa"/>
          </w:tcPr>
          <w:p w14:paraId="16C787F3" w14:textId="77777777" w:rsidR="008A4723" w:rsidRPr="00D04069" w:rsidRDefault="008A4723" w:rsidP="00BA1FA7">
            <w:pPr>
              <w:numPr>
                <w:ilvl w:val="0"/>
                <w:numId w:val="21"/>
              </w:numPr>
              <w:rPr>
                <w:rFonts w:cs="Arial"/>
              </w:rPr>
            </w:pPr>
          </w:p>
        </w:tc>
        <w:tc>
          <w:tcPr>
            <w:tcW w:w="8864" w:type="dxa"/>
          </w:tcPr>
          <w:p w14:paraId="7FB73AA8" w14:textId="39F38D98" w:rsidR="008A4723" w:rsidRPr="00D04069" w:rsidRDefault="008A4723" w:rsidP="00C62B4E">
            <w:pPr>
              <w:rPr>
                <w:rFonts w:cs="Arial"/>
                <w:lang w:eastAsia="en-US"/>
              </w:rPr>
            </w:pPr>
            <w:r w:rsidRPr="00D04069">
              <w:rPr>
                <w:rFonts w:cs="Arial"/>
                <w:lang w:eastAsia="en-US"/>
              </w:rPr>
              <w:t xml:space="preserve">De definitieve inhoud en opmaak van de kostenoverzichten wordt gedurende de implementatiefase in overleg tussen Opdrachtgever en Opdrachtnemer vastgesteld. </w:t>
            </w:r>
          </w:p>
        </w:tc>
      </w:tr>
      <w:tr w:rsidR="00D04069" w:rsidRPr="00D04069" w14:paraId="073D95F4" w14:textId="77777777" w:rsidTr="00CB0D1E">
        <w:trPr>
          <w:cantSplit/>
        </w:trPr>
        <w:tc>
          <w:tcPr>
            <w:tcW w:w="775" w:type="dxa"/>
          </w:tcPr>
          <w:p w14:paraId="6849661A" w14:textId="77777777" w:rsidR="008A4723" w:rsidRPr="00D04069" w:rsidRDefault="008A4723" w:rsidP="00BA1FA7">
            <w:pPr>
              <w:numPr>
                <w:ilvl w:val="0"/>
                <w:numId w:val="21"/>
              </w:numPr>
              <w:rPr>
                <w:rFonts w:cs="Arial"/>
              </w:rPr>
            </w:pPr>
          </w:p>
        </w:tc>
        <w:tc>
          <w:tcPr>
            <w:tcW w:w="8864" w:type="dxa"/>
          </w:tcPr>
          <w:p w14:paraId="1C0E11CF" w14:textId="28D9923C" w:rsidR="008A4723" w:rsidRPr="00D04069" w:rsidRDefault="008A4723" w:rsidP="001123AE">
            <w:pPr>
              <w:rPr>
                <w:rFonts w:cs="Arial"/>
                <w:lang w:eastAsia="en-US"/>
              </w:rPr>
            </w:pPr>
            <w:r w:rsidRPr="00D04069">
              <w:rPr>
                <w:rFonts w:cs="Arial"/>
                <w:lang w:eastAsia="en-US"/>
              </w:rPr>
              <w:t>De Opdrachtnemer dient het op de factuur aangegeven totaal/eindbedrag inclusief en exclusief BTW te vermelden. De overige bedragen hoeven alleen exclusief BTW aangegeven te worden, met vermelding van het van toepassing zijnde BTW- tarief.</w:t>
            </w:r>
          </w:p>
        </w:tc>
      </w:tr>
      <w:tr w:rsidR="00D04069" w:rsidRPr="00D04069" w14:paraId="66B6536B" w14:textId="77777777" w:rsidTr="00CB0D1E">
        <w:trPr>
          <w:cantSplit/>
        </w:trPr>
        <w:tc>
          <w:tcPr>
            <w:tcW w:w="775" w:type="dxa"/>
          </w:tcPr>
          <w:p w14:paraId="2624D3D4" w14:textId="77777777" w:rsidR="008A4723" w:rsidRPr="00D04069" w:rsidRDefault="008A4723" w:rsidP="00BA1FA7">
            <w:pPr>
              <w:numPr>
                <w:ilvl w:val="0"/>
                <w:numId w:val="21"/>
              </w:numPr>
              <w:rPr>
                <w:rFonts w:cs="Arial"/>
              </w:rPr>
            </w:pPr>
          </w:p>
        </w:tc>
        <w:tc>
          <w:tcPr>
            <w:tcW w:w="8864" w:type="dxa"/>
          </w:tcPr>
          <w:p w14:paraId="6DDF3B10" w14:textId="741FF6C5" w:rsidR="008A4723" w:rsidRPr="00D04069" w:rsidRDefault="008A4723" w:rsidP="00C62B4E">
            <w:pPr>
              <w:rPr>
                <w:rFonts w:cs="Arial"/>
                <w:lang w:eastAsia="en-US"/>
              </w:rPr>
            </w:pPr>
            <w:r w:rsidRPr="00D04069">
              <w:rPr>
                <w:rFonts w:cs="Arial"/>
                <w:lang w:eastAsia="en-US"/>
              </w:rPr>
              <w:t>De betalingstermijn is 30 kalenderdagen na ontvangst van de (correcte) factuur</w:t>
            </w:r>
            <w:r w:rsidR="00371CEE" w:rsidRPr="00D04069">
              <w:rPr>
                <w:rFonts w:cs="Arial"/>
                <w:lang w:eastAsia="en-US"/>
              </w:rPr>
              <w:t>.</w:t>
            </w:r>
          </w:p>
        </w:tc>
      </w:tr>
      <w:tr w:rsidR="00D04069" w:rsidRPr="00D04069" w14:paraId="20F40030" w14:textId="77777777" w:rsidTr="00CB0D1E">
        <w:trPr>
          <w:cantSplit/>
        </w:trPr>
        <w:tc>
          <w:tcPr>
            <w:tcW w:w="775" w:type="dxa"/>
          </w:tcPr>
          <w:p w14:paraId="7A749885" w14:textId="77777777" w:rsidR="008A4723" w:rsidRPr="00D04069" w:rsidRDefault="008A4723" w:rsidP="00BA1FA7">
            <w:pPr>
              <w:numPr>
                <w:ilvl w:val="0"/>
                <w:numId w:val="21"/>
              </w:numPr>
              <w:rPr>
                <w:rFonts w:cs="Arial"/>
              </w:rPr>
            </w:pPr>
          </w:p>
        </w:tc>
        <w:tc>
          <w:tcPr>
            <w:tcW w:w="8864" w:type="dxa"/>
          </w:tcPr>
          <w:p w14:paraId="660C17C1" w14:textId="5761954F" w:rsidR="008A4723" w:rsidRPr="00D04069" w:rsidRDefault="008A4723" w:rsidP="00C62B4E">
            <w:pPr>
              <w:rPr>
                <w:rFonts w:cs="Arial"/>
                <w:lang w:eastAsia="en-US"/>
              </w:rPr>
            </w:pPr>
            <w:r w:rsidRPr="00D04069">
              <w:rPr>
                <w:rFonts w:cs="Arial"/>
                <w:lang w:eastAsia="en-US"/>
              </w:rPr>
              <w:t>De factuur wordt pas in behandeling genomen als deze voldoet aan de in het programma van eisen genoemde voorwaarden. Indien een factuur hieraan niet voldoet, dan wordt de opdrachtnemer hiervan schriftelijk op de hoogte gebracht.</w:t>
            </w:r>
          </w:p>
        </w:tc>
      </w:tr>
      <w:tr w:rsidR="00D04069" w:rsidRPr="00D04069" w14:paraId="7BB2F346" w14:textId="77777777" w:rsidTr="00CB0D1E">
        <w:trPr>
          <w:cantSplit/>
        </w:trPr>
        <w:tc>
          <w:tcPr>
            <w:tcW w:w="775" w:type="dxa"/>
          </w:tcPr>
          <w:p w14:paraId="42DB3F8E" w14:textId="77777777" w:rsidR="008A4723" w:rsidRPr="00D04069" w:rsidRDefault="008A4723" w:rsidP="00BA1FA7">
            <w:pPr>
              <w:numPr>
                <w:ilvl w:val="0"/>
                <w:numId w:val="21"/>
              </w:numPr>
              <w:rPr>
                <w:rFonts w:cs="Arial"/>
              </w:rPr>
            </w:pPr>
          </w:p>
        </w:tc>
        <w:tc>
          <w:tcPr>
            <w:tcW w:w="8864" w:type="dxa"/>
          </w:tcPr>
          <w:p w14:paraId="70220DDD" w14:textId="097485A8" w:rsidR="008A4723" w:rsidRPr="00D04069" w:rsidRDefault="008A4723" w:rsidP="00C62B4E">
            <w:pPr>
              <w:rPr>
                <w:rFonts w:cs="Arial"/>
                <w:lang w:eastAsia="en-US"/>
              </w:rPr>
            </w:pPr>
            <w:r w:rsidRPr="00D04069">
              <w:rPr>
                <w:rFonts w:cs="Arial"/>
                <w:lang w:eastAsia="en-US"/>
              </w:rPr>
              <w:t>Opdrachtgever is gerechtigd om indien er sprake is van door Opdrachtnemer verschuldigde bedragen (creditering) welke niet tijdig zijn voldaan door Opdrachtnemer, deze te verrekenen met bedragen die opdrachtnemer verschuldigd is aan Opdrachtgever.</w:t>
            </w:r>
          </w:p>
        </w:tc>
      </w:tr>
      <w:tr w:rsidR="00D04069" w:rsidRPr="00D04069" w14:paraId="7AD327B9" w14:textId="77777777" w:rsidTr="00CB0D1E">
        <w:trPr>
          <w:cantSplit/>
        </w:trPr>
        <w:tc>
          <w:tcPr>
            <w:tcW w:w="775" w:type="dxa"/>
          </w:tcPr>
          <w:p w14:paraId="6515EFC7" w14:textId="77777777" w:rsidR="008A4723" w:rsidRPr="00D04069" w:rsidRDefault="008A4723" w:rsidP="00BA1FA7">
            <w:pPr>
              <w:numPr>
                <w:ilvl w:val="0"/>
                <w:numId w:val="21"/>
              </w:numPr>
              <w:rPr>
                <w:rFonts w:cs="Arial"/>
              </w:rPr>
            </w:pPr>
          </w:p>
        </w:tc>
        <w:tc>
          <w:tcPr>
            <w:tcW w:w="8864" w:type="dxa"/>
          </w:tcPr>
          <w:p w14:paraId="159C910B" w14:textId="5D305800" w:rsidR="008A4723" w:rsidRPr="00D04069" w:rsidRDefault="008A4723" w:rsidP="00C62B4E">
            <w:pPr>
              <w:rPr>
                <w:rFonts w:cs="Arial"/>
                <w:lang w:eastAsia="en-US"/>
              </w:rPr>
            </w:pPr>
            <w:r w:rsidRPr="00D04069">
              <w:rPr>
                <w:rFonts w:cs="Arial"/>
                <w:lang w:eastAsia="en-US"/>
              </w:rPr>
              <w:t>Indien Opdrachtgever niet tijdig betaalt en de vertraging niet te wijten is aan Opdrachtnemer, kan Opdrachtnemer aanspraak maken op de wettelijke rente van het bedrag, met de betaling waarvan de Opdrachtgever in gebreke is, met ingang van de dag, volgend op die, waarop de betaling uiterlijk diende te geschieden. Rente van rente kan Opdrachtnemer niet vorderen.</w:t>
            </w:r>
          </w:p>
        </w:tc>
      </w:tr>
      <w:tr w:rsidR="00D04069" w:rsidRPr="00D04069" w14:paraId="3FFFD124" w14:textId="77777777" w:rsidTr="00CB0D1E">
        <w:trPr>
          <w:cantSplit/>
        </w:trPr>
        <w:tc>
          <w:tcPr>
            <w:tcW w:w="775" w:type="dxa"/>
          </w:tcPr>
          <w:p w14:paraId="5C2BE8C3" w14:textId="77777777" w:rsidR="008A4723" w:rsidRPr="00D04069" w:rsidRDefault="008A4723" w:rsidP="00BA1FA7">
            <w:pPr>
              <w:pStyle w:val="Lijstalinea"/>
              <w:numPr>
                <w:ilvl w:val="0"/>
                <w:numId w:val="21"/>
              </w:numPr>
            </w:pPr>
          </w:p>
        </w:tc>
        <w:tc>
          <w:tcPr>
            <w:tcW w:w="8864" w:type="dxa"/>
          </w:tcPr>
          <w:p w14:paraId="19DF4B3F" w14:textId="175936F7" w:rsidR="008A4723" w:rsidRPr="00D04069" w:rsidRDefault="008A4723" w:rsidP="001123AE">
            <w:pPr>
              <w:rPr>
                <w:rFonts w:cs="Arial"/>
                <w:lang w:eastAsia="en-US"/>
              </w:rPr>
            </w:pPr>
            <w:r w:rsidRPr="00D04069">
              <w:rPr>
                <w:rFonts w:cs="Arial"/>
                <w:lang w:eastAsia="en-US"/>
              </w:rPr>
              <w:t>De Opdrachtnemer biedt aanvullend een online applicatie om ontvangen elektronische facturen te kunnen verwerken en analyseren (belkosten, belgedrag, GB per gebruiker etc.). Indien het een online applicatie betreft dienen de gegevens over de laatste 13 maanden beschikbaar te blijven.</w:t>
            </w:r>
          </w:p>
        </w:tc>
      </w:tr>
    </w:tbl>
    <w:p w14:paraId="0464334A" w14:textId="0916EEF8" w:rsidR="00DF7FFE" w:rsidRPr="00D04069" w:rsidRDefault="00DF7FFE" w:rsidP="00C2428D">
      <w:pPr>
        <w:pStyle w:val="Kop1"/>
        <w:rPr>
          <w:lang w:val="nl-NL"/>
        </w:rPr>
      </w:pPr>
      <w:bookmarkStart w:id="16" w:name="_Toc462308721"/>
      <w:bookmarkEnd w:id="14"/>
      <w:r w:rsidRPr="00D04069">
        <w:rPr>
          <w:lang w:val="nl-NL"/>
        </w:rPr>
        <w:t>Implementatie</w:t>
      </w:r>
      <w:bookmarkEnd w:id="16"/>
      <w:r w:rsidR="00C2428D" w:rsidRPr="00D04069">
        <w:rPr>
          <w:lang w:val="nl-NL"/>
        </w:rPr>
        <w:t xml:space="preserve"> en diensten</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8952"/>
      </w:tblGrid>
      <w:tr w:rsidR="00D04069" w:rsidRPr="00D04069" w14:paraId="7669ACEF" w14:textId="77777777" w:rsidTr="00917F39">
        <w:trPr>
          <w:cantSplit/>
          <w:tblHeader/>
        </w:trPr>
        <w:tc>
          <w:tcPr>
            <w:tcW w:w="8814" w:type="dxa"/>
            <w:gridSpan w:val="2"/>
            <w:shd w:val="clear" w:color="auto" w:fill="00B0F0"/>
          </w:tcPr>
          <w:p w14:paraId="13106119" w14:textId="32521824" w:rsidR="00DF7FFE" w:rsidRPr="00D04069" w:rsidRDefault="00DF7FFE" w:rsidP="00C2428D">
            <w:pPr>
              <w:pStyle w:val="Kop2"/>
              <w:rPr>
                <w:lang w:val="nl-NL"/>
              </w:rPr>
            </w:pPr>
            <w:r w:rsidRPr="00D04069">
              <w:rPr>
                <w:lang w:val="nl-NL"/>
              </w:rPr>
              <w:t>Implementatie</w:t>
            </w:r>
          </w:p>
        </w:tc>
      </w:tr>
      <w:tr w:rsidR="00D04069" w:rsidRPr="00D04069" w14:paraId="087C7D0E" w14:textId="77777777" w:rsidTr="00917F39">
        <w:trPr>
          <w:cantSplit/>
        </w:trPr>
        <w:tc>
          <w:tcPr>
            <w:tcW w:w="8814" w:type="dxa"/>
            <w:gridSpan w:val="2"/>
          </w:tcPr>
          <w:p w14:paraId="4F1C3726" w14:textId="58454E5B" w:rsidR="00DF7FFE" w:rsidRPr="00D04069" w:rsidRDefault="00DF7FFE" w:rsidP="00134A7A">
            <w:pPr>
              <w:pStyle w:val="Kop4"/>
              <w:numPr>
                <w:ilvl w:val="0"/>
                <w:numId w:val="0"/>
              </w:numPr>
              <w:spacing w:before="0" w:line="276" w:lineRule="auto"/>
              <w:rPr>
                <w:rFonts w:cs="Arial"/>
                <w:b w:val="0"/>
                <w:szCs w:val="20"/>
                <w:lang w:val="nl-NL"/>
              </w:rPr>
            </w:pPr>
            <w:r w:rsidRPr="00D04069">
              <w:rPr>
                <w:rFonts w:cs="Arial"/>
                <w:b w:val="0"/>
                <w:szCs w:val="20"/>
                <w:lang w:val="nl-NL"/>
              </w:rPr>
              <w:t xml:space="preserve">Aanvullend op </w:t>
            </w:r>
            <w:r w:rsidR="00010697" w:rsidRPr="00D04069">
              <w:rPr>
                <w:rFonts w:cs="Arial"/>
                <w:b w:val="0"/>
                <w:szCs w:val="20"/>
                <w:lang w:val="nl-NL"/>
              </w:rPr>
              <w:t xml:space="preserve">paragraaf </w:t>
            </w:r>
            <w:r w:rsidR="00885B4F" w:rsidRPr="00D04069">
              <w:rPr>
                <w:rFonts w:cs="Arial"/>
                <w:b w:val="0"/>
                <w:szCs w:val="20"/>
                <w:lang w:val="nl-NL"/>
              </w:rPr>
              <w:t xml:space="preserve">5.1.3 </w:t>
            </w:r>
            <w:r w:rsidR="004B749B" w:rsidRPr="00D04069">
              <w:rPr>
                <w:rFonts w:cs="Arial"/>
                <w:b w:val="0"/>
                <w:szCs w:val="20"/>
                <w:lang w:val="nl-NL"/>
              </w:rPr>
              <w:t>Het Plan van Aanpak uitrol</w:t>
            </w:r>
            <w:r w:rsidR="00C0240D" w:rsidRPr="00D04069">
              <w:rPr>
                <w:rFonts w:cs="Arial"/>
                <w:b w:val="0"/>
                <w:szCs w:val="20"/>
                <w:lang w:val="nl-NL"/>
              </w:rPr>
              <w:t xml:space="preserve"> opgenomen in</w:t>
            </w:r>
            <w:r w:rsidR="00AF5235" w:rsidRPr="00D04069">
              <w:rPr>
                <w:rFonts w:cs="Arial"/>
                <w:b w:val="0"/>
                <w:szCs w:val="20"/>
                <w:lang w:val="nl-NL"/>
              </w:rPr>
              <w:t xml:space="preserve"> van </w:t>
            </w:r>
            <w:r w:rsidR="00D47D18" w:rsidRPr="00D04069">
              <w:rPr>
                <w:rFonts w:cs="Arial"/>
                <w:b w:val="0"/>
                <w:szCs w:val="20"/>
                <w:lang w:val="nl-NL"/>
              </w:rPr>
              <w:t>de Aanbestedingsleidraad</w:t>
            </w:r>
            <w:r w:rsidR="007E1AA3" w:rsidRPr="00D04069">
              <w:rPr>
                <w:rFonts w:cs="Arial"/>
                <w:b w:val="0"/>
                <w:szCs w:val="20"/>
                <w:lang w:val="nl-NL"/>
              </w:rPr>
              <w:t>:</w:t>
            </w:r>
          </w:p>
        </w:tc>
      </w:tr>
      <w:tr w:rsidR="00D04069" w:rsidRPr="00D04069" w14:paraId="4E6D97DA" w14:textId="77777777" w:rsidTr="00917F39">
        <w:trPr>
          <w:cantSplit/>
        </w:trPr>
        <w:tc>
          <w:tcPr>
            <w:tcW w:w="628" w:type="dxa"/>
          </w:tcPr>
          <w:p w14:paraId="2AD64A2B" w14:textId="77777777" w:rsidR="00F54E06" w:rsidRPr="00D04069" w:rsidRDefault="00F54E06" w:rsidP="00BA1FA7">
            <w:pPr>
              <w:numPr>
                <w:ilvl w:val="0"/>
                <w:numId w:val="21"/>
              </w:numPr>
            </w:pPr>
          </w:p>
        </w:tc>
        <w:tc>
          <w:tcPr>
            <w:tcW w:w="8186" w:type="dxa"/>
          </w:tcPr>
          <w:p w14:paraId="59A3AADE" w14:textId="2703E5BB" w:rsidR="00F54E06" w:rsidRPr="00D04069" w:rsidRDefault="00F54E06" w:rsidP="00DF7FFE">
            <w:pPr>
              <w:rPr>
                <w:rFonts w:cs="Arial"/>
                <w:szCs w:val="20"/>
              </w:rPr>
            </w:pPr>
            <w:r w:rsidRPr="00D04069">
              <w:rPr>
                <w:rFonts w:cs="Arial"/>
                <w:szCs w:val="20"/>
                <w:lang w:eastAsia="en-US"/>
              </w:rPr>
              <w:t>Opdrachtnemer</w:t>
            </w:r>
            <w:r w:rsidRPr="00D04069">
              <w:rPr>
                <w:rFonts w:cs="Arial"/>
                <w:lang w:eastAsia="en-US"/>
              </w:rPr>
              <w:t xml:space="preserve"> moet bij de implementatie een projectmanager aanstellen, die dient als aanspreekpunt tussen de Opdrachtgever en de </w:t>
            </w:r>
            <w:r w:rsidRPr="00D04069">
              <w:rPr>
                <w:rFonts w:cs="Arial"/>
                <w:szCs w:val="20"/>
                <w:lang w:eastAsia="en-US"/>
              </w:rPr>
              <w:t>Opdrachtnemer.</w:t>
            </w:r>
          </w:p>
        </w:tc>
      </w:tr>
      <w:tr w:rsidR="00D04069" w:rsidRPr="00D04069" w14:paraId="22A0C6DE" w14:textId="77777777" w:rsidTr="00917F39">
        <w:trPr>
          <w:cantSplit/>
        </w:trPr>
        <w:tc>
          <w:tcPr>
            <w:tcW w:w="628" w:type="dxa"/>
          </w:tcPr>
          <w:p w14:paraId="5D676ECB" w14:textId="77777777" w:rsidR="00F54E06" w:rsidRPr="00D04069" w:rsidRDefault="00F54E06" w:rsidP="00BA1FA7">
            <w:pPr>
              <w:numPr>
                <w:ilvl w:val="0"/>
                <w:numId w:val="21"/>
              </w:numPr>
            </w:pPr>
          </w:p>
        </w:tc>
        <w:tc>
          <w:tcPr>
            <w:tcW w:w="8186" w:type="dxa"/>
          </w:tcPr>
          <w:p w14:paraId="2DCC1567" w14:textId="2CD0E672" w:rsidR="00F54E06" w:rsidRPr="00D04069" w:rsidRDefault="00F54E06" w:rsidP="00DF7FFE">
            <w:pPr>
              <w:rPr>
                <w:rFonts w:cs="Arial"/>
                <w:szCs w:val="20"/>
              </w:rPr>
            </w:pPr>
            <w:r w:rsidRPr="00D04069">
              <w:rPr>
                <w:rFonts w:cs="Arial"/>
                <w:szCs w:val="20"/>
                <w:lang w:eastAsia="en-US"/>
              </w:rPr>
              <w:t>Opdrachtnemer</w:t>
            </w:r>
            <w:r w:rsidRPr="00D04069">
              <w:rPr>
                <w:rFonts w:cs="Arial"/>
                <w:lang w:eastAsia="en-US"/>
              </w:rPr>
              <w:t xml:space="preserve"> garandeert dat de projectmanager of diens vervanger gedurende de implementatie op werkdagen tijdens kantooruren telefonisch (en per mail) bereikbaar is.</w:t>
            </w:r>
          </w:p>
        </w:tc>
      </w:tr>
      <w:tr w:rsidR="00D04069" w:rsidRPr="00D04069" w14:paraId="199AF625" w14:textId="77777777" w:rsidTr="00917F39">
        <w:trPr>
          <w:cantSplit/>
        </w:trPr>
        <w:tc>
          <w:tcPr>
            <w:tcW w:w="628" w:type="dxa"/>
          </w:tcPr>
          <w:p w14:paraId="644A96A2" w14:textId="77777777" w:rsidR="00F54E06" w:rsidRPr="00D04069" w:rsidRDefault="00F54E06" w:rsidP="00BA1FA7">
            <w:pPr>
              <w:numPr>
                <w:ilvl w:val="0"/>
                <w:numId w:val="21"/>
              </w:numPr>
            </w:pPr>
          </w:p>
        </w:tc>
        <w:tc>
          <w:tcPr>
            <w:tcW w:w="8186" w:type="dxa"/>
          </w:tcPr>
          <w:p w14:paraId="3535CC84" w14:textId="67CAE579" w:rsidR="00F54E06" w:rsidRPr="00D04069" w:rsidRDefault="00F54E06" w:rsidP="00AF5235">
            <w:pPr>
              <w:rPr>
                <w:rFonts w:cs="Arial"/>
                <w:szCs w:val="20"/>
              </w:rPr>
            </w:pPr>
            <w:r w:rsidRPr="00D04069">
              <w:rPr>
                <w:rFonts w:cs="Arial"/>
                <w:lang w:eastAsia="en-US"/>
              </w:rPr>
              <w:t xml:space="preserve">Een implementatie wordt uitgevoerd volgens een implementatieplan dat wordt opgesteld door de </w:t>
            </w:r>
            <w:r w:rsidRPr="00D04069">
              <w:rPr>
                <w:rFonts w:cs="Arial"/>
                <w:szCs w:val="20"/>
                <w:lang w:eastAsia="en-US"/>
              </w:rPr>
              <w:t>Opdrachtnemer</w:t>
            </w:r>
            <w:r w:rsidRPr="00D04069">
              <w:rPr>
                <w:rFonts w:cs="Arial"/>
                <w:lang w:eastAsia="en-US"/>
              </w:rPr>
              <w:t xml:space="preserve"> en voorgelegd aan de Opdrachtgever.</w:t>
            </w:r>
          </w:p>
        </w:tc>
      </w:tr>
      <w:tr w:rsidR="00D04069" w:rsidRPr="00D04069" w14:paraId="51BDC6F5" w14:textId="77777777" w:rsidTr="00917F39">
        <w:trPr>
          <w:cantSplit/>
        </w:trPr>
        <w:tc>
          <w:tcPr>
            <w:tcW w:w="8814" w:type="dxa"/>
            <w:gridSpan w:val="2"/>
            <w:shd w:val="clear" w:color="auto" w:fill="00B0F0"/>
          </w:tcPr>
          <w:p w14:paraId="64D81C2D" w14:textId="77777777" w:rsidR="00DF7FFE" w:rsidRPr="00D04069" w:rsidRDefault="00DF7FFE" w:rsidP="00C2428D">
            <w:pPr>
              <w:pStyle w:val="Kop2"/>
              <w:rPr>
                <w:lang w:val="nl-NL"/>
              </w:rPr>
            </w:pPr>
            <w:r w:rsidRPr="00D04069">
              <w:rPr>
                <w:lang w:val="nl-NL"/>
              </w:rPr>
              <w:t>Diensten</w:t>
            </w:r>
          </w:p>
        </w:tc>
      </w:tr>
      <w:tr w:rsidR="00D04069" w:rsidRPr="00D04069" w14:paraId="0ED562F3" w14:textId="77777777" w:rsidTr="00917F39">
        <w:trPr>
          <w:cantSplit/>
        </w:trPr>
        <w:tc>
          <w:tcPr>
            <w:tcW w:w="628" w:type="dxa"/>
          </w:tcPr>
          <w:p w14:paraId="78869252" w14:textId="77777777" w:rsidR="00F54E06" w:rsidRPr="00D04069" w:rsidRDefault="00F54E06" w:rsidP="00BA1FA7">
            <w:pPr>
              <w:numPr>
                <w:ilvl w:val="0"/>
                <w:numId w:val="21"/>
              </w:numPr>
            </w:pPr>
          </w:p>
        </w:tc>
        <w:tc>
          <w:tcPr>
            <w:tcW w:w="8186" w:type="dxa"/>
            <w:vAlign w:val="center"/>
          </w:tcPr>
          <w:p w14:paraId="1DBF2831" w14:textId="599869E7" w:rsidR="00F54E06" w:rsidRPr="00D04069" w:rsidRDefault="00F54E06" w:rsidP="00DF7FFE">
            <w:pPr>
              <w:rPr>
                <w:rFonts w:cs="Arial"/>
                <w:szCs w:val="20"/>
              </w:rPr>
            </w:pPr>
            <w:r w:rsidRPr="00D04069">
              <w:rPr>
                <w:rFonts w:cs="Arial"/>
              </w:rPr>
              <w:t xml:space="preserve">De </w:t>
            </w:r>
            <w:r w:rsidRPr="00D04069">
              <w:rPr>
                <w:rFonts w:cs="Arial"/>
                <w:szCs w:val="20"/>
                <w:lang w:eastAsia="en-US"/>
              </w:rPr>
              <w:t>Opdrachtnemer</w:t>
            </w:r>
            <w:r w:rsidRPr="00D04069">
              <w:rPr>
                <w:rFonts w:cs="Arial"/>
              </w:rPr>
              <w:t xml:space="preserve"> dient op verzoek van de Opdrachtgever (een) Servicetechnicus/Technici, Service- Engineer(s), Projectleider(s) Telecommunicatie en Adviseur(s) Telecommunicatie op urenbasis te kunnen leveren voor de uitvoering van de implementatie- en adviesdiensten tegen het overeengekomen uurtarief.</w:t>
            </w:r>
          </w:p>
        </w:tc>
      </w:tr>
    </w:tbl>
    <w:p w14:paraId="11BD899A" w14:textId="4B594F5E" w:rsidR="008F0EED" w:rsidRPr="00D04069" w:rsidRDefault="00DF20F2" w:rsidP="00C2428D">
      <w:pPr>
        <w:pStyle w:val="Kop1"/>
        <w:rPr>
          <w:lang w:val="nl-NL"/>
        </w:rPr>
      </w:pPr>
      <w:bookmarkStart w:id="17" w:name="_Toc462308722"/>
      <w:bookmarkStart w:id="18" w:name="RANGE!A84"/>
      <w:bookmarkStart w:id="19" w:name="_Toc392594492"/>
      <w:bookmarkEnd w:id="15"/>
      <w:r w:rsidRPr="00D04069">
        <w:rPr>
          <w:lang w:val="nl-NL"/>
        </w:rPr>
        <w:t>Rapportage</w:t>
      </w:r>
      <w:r w:rsidR="005C65EC" w:rsidRPr="00D04069">
        <w:rPr>
          <w:lang w:val="nl-NL"/>
        </w:rPr>
        <w:t>s</w:t>
      </w:r>
      <w:bookmarkEnd w:id="17"/>
    </w:p>
    <w:tbl>
      <w:tblPr>
        <w:tblpPr w:leftFromText="180" w:rightFromText="180" w:vertAnchor="text" w:horzAnchor="page" w:tblpX="1792" w:tblpY="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8864"/>
      </w:tblGrid>
      <w:tr w:rsidR="00D04069" w:rsidRPr="00D04069" w14:paraId="5956E002" w14:textId="77777777" w:rsidTr="00917F39">
        <w:trPr>
          <w:cantSplit/>
        </w:trPr>
        <w:tc>
          <w:tcPr>
            <w:tcW w:w="8814" w:type="dxa"/>
            <w:gridSpan w:val="2"/>
            <w:tcBorders>
              <w:bottom w:val="single" w:sz="4" w:space="0" w:color="auto"/>
            </w:tcBorders>
            <w:shd w:val="clear" w:color="auto" w:fill="00B0F0"/>
          </w:tcPr>
          <w:p w14:paraId="2F548AA0" w14:textId="430EE092" w:rsidR="00A4673C" w:rsidRPr="00D04069" w:rsidRDefault="00DF20F2" w:rsidP="00C2428D">
            <w:pPr>
              <w:pStyle w:val="Kop2"/>
              <w:rPr>
                <w:lang w:val="nl-NL"/>
              </w:rPr>
            </w:pPr>
            <w:r w:rsidRPr="00D04069">
              <w:rPr>
                <w:lang w:val="nl-NL"/>
              </w:rPr>
              <w:t>Algemene r</w:t>
            </w:r>
            <w:r w:rsidR="00A4673C" w:rsidRPr="00D04069">
              <w:rPr>
                <w:lang w:val="nl-NL"/>
              </w:rPr>
              <w:t>apportage</w:t>
            </w:r>
            <w:bookmarkEnd w:id="18"/>
            <w:bookmarkEnd w:id="19"/>
            <w:r w:rsidR="00E91490" w:rsidRPr="00D04069">
              <w:rPr>
                <w:lang w:val="nl-NL"/>
              </w:rPr>
              <w:t>s</w:t>
            </w:r>
            <w:r w:rsidR="005D0F91" w:rsidRPr="00D04069">
              <w:rPr>
                <w:lang w:val="nl-NL"/>
              </w:rPr>
              <w:t xml:space="preserve"> </w:t>
            </w:r>
            <w:r w:rsidR="008A250D" w:rsidRPr="00D04069">
              <w:rPr>
                <w:lang w:val="nl-NL"/>
              </w:rPr>
              <w:t xml:space="preserve">over de </w:t>
            </w:r>
            <w:r w:rsidR="005D0F91" w:rsidRPr="00D04069">
              <w:rPr>
                <w:lang w:val="nl-NL"/>
              </w:rPr>
              <w:t>mobiele</w:t>
            </w:r>
            <w:r w:rsidR="008A250D" w:rsidRPr="00D04069">
              <w:rPr>
                <w:lang w:val="nl-NL"/>
              </w:rPr>
              <w:t xml:space="preserve"> telefonie </w:t>
            </w:r>
            <w:r w:rsidR="009A4546" w:rsidRPr="00D04069">
              <w:rPr>
                <w:lang w:val="nl-NL"/>
              </w:rPr>
              <w:t>diensten</w:t>
            </w:r>
          </w:p>
        </w:tc>
      </w:tr>
      <w:tr w:rsidR="00D04069" w:rsidRPr="00D04069" w14:paraId="69E1D8DD" w14:textId="77777777" w:rsidTr="00917F39">
        <w:trPr>
          <w:cantSplit/>
        </w:trPr>
        <w:tc>
          <w:tcPr>
            <w:tcW w:w="709" w:type="dxa"/>
            <w:tcBorders>
              <w:bottom w:val="single" w:sz="4" w:space="0" w:color="auto"/>
            </w:tcBorders>
          </w:tcPr>
          <w:p w14:paraId="11663297" w14:textId="77777777" w:rsidR="00FC3A3A" w:rsidRPr="00D04069" w:rsidRDefault="00FC3A3A" w:rsidP="00BA1FA7">
            <w:pPr>
              <w:numPr>
                <w:ilvl w:val="0"/>
                <w:numId w:val="21"/>
              </w:numPr>
            </w:pPr>
          </w:p>
        </w:tc>
        <w:tc>
          <w:tcPr>
            <w:tcW w:w="8105" w:type="dxa"/>
            <w:tcBorders>
              <w:bottom w:val="single" w:sz="4" w:space="0" w:color="auto"/>
            </w:tcBorders>
          </w:tcPr>
          <w:p w14:paraId="184978F8" w14:textId="700F79F7" w:rsidR="00FC3A3A" w:rsidRPr="00D04069" w:rsidRDefault="00FC3A3A" w:rsidP="002E2B7D">
            <w:pPr>
              <w:rPr>
                <w:rFonts w:cs="Calibri"/>
                <w:szCs w:val="20"/>
              </w:rPr>
            </w:pPr>
            <w:r w:rsidRPr="00D04069">
              <w:rPr>
                <w:rFonts w:cs="Arial"/>
                <w:szCs w:val="20"/>
                <w:lang w:eastAsia="en-US"/>
              </w:rPr>
              <w:t xml:space="preserve">Per kwartaal </w:t>
            </w:r>
            <w:r w:rsidRPr="00D04069">
              <w:rPr>
                <w:rFonts w:cs="Calibri"/>
                <w:szCs w:val="20"/>
              </w:rPr>
              <w:t>levert Opdrachtnemer op verzoek van opdrachtgever een SLA-rapportage aan waarin over alle SLA-normen wordt gerapporteerd</w:t>
            </w:r>
            <w:r w:rsidRPr="00D04069">
              <w:t xml:space="preserve"> </w:t>
            </w:r>
            <w:r w:rsidRPr="00D04069">
              <w:rPr>
                <w:rFonts w:cs="Calibri"/>
                <w:szCs w:val="20"/>
              </w:rPr>
              <w:t>met betrekking tot de geleverde diensten en de beschikbaarheid van de dienst: inclusief alle incidenten, oplostijden, status, problemen en changes.</w:t>
            </w:r>
          </w:p>
          <w:p w14:paraId="18AF8946" w14:textId="77777777" w:rsidR="00FC3A3A" w:rsidRPr="00D04069" w:rsidRDefault="00FC3A3A" w:rsidP="002E2B7D">
            <w:pPr>
              <w:rPr>
                <w:rFonts w:cs="Calibri"/>
                <w:szCs w:val="20"/>
              </w:rPr>
            </w:pPr>
          </w:p>
        </w:tc>
      </w:tr>
      <w:tr w:rsidR="00D04069" w:rsidRPr="00D04069" w14:paraId="78A145B6" w14:textId="77777777" w:rsidTr="00917F39">
        <w:trPr>
          <w:cantSplit/>
        </w:trPr>
        <w:tc>
          <w:tcPr>
            <w:tcW w:w="709" w:type="dxa"/>
            <w:tcBorders>
              <w:bottom w:val="single" w:sz="4" w:space="0" w:color="auto"/>
            </w:tcBorders>
          </w:tcPr>
          <w:p w14:paraId="3D6F0A1B" w14:textId="77777777" w:rsidR="00FC3A3A" w:rsidRPr="00D04069" w:rsidRDefault="00FC3A3A" w:rsidP="00BA1FA7">
            <w:pPr>
              <w:numPr>
                <w:ilvl w:val="0"/>
                <w:numId w:val="21"/>
              </w:numPr>
            </w:pPr>
          </w:p>
        </w:tc>
        <w:tc>
          <w:tcPr>
            <w:tcW w:w="8105" w:type="dxa"/>
            <w:tcBorders>
              <w:bottom w:val="single" w:sz="4" w:space="0" w:color="auto"/>
            </w:tcBorders>
            <w:vAlign w:val="center"/>
          </w:tcPr>
          <w:p w14:paraId="58296C36" w14:textId="77777777" w:rsidR="00FC3A3A" w:rsidRPr="00D04069" w:rsidRDefault="00FC3A3A" w:rsidP="000A1CA9">
            <w:pPr>
              <w:rPr>
                <w:rFonts w:cs="Arial"/>
                <w:szCs w:val="20"/>
              </w:rPr>
            </w:pPr>
            <w:r w:rsidRPr="00D04069">
              <w:rPr>
                <w:rFonts w:cs="Arial"/>
                <w:szCs w:val="20"/>
              </w:rPr>
              <w:t>Voor de verschillende doeleinden is het noodzakelijk, dat de Opdrachtgever het gebruik en het belverkeer kan rapporteren. Hiervoor dient software beschikbaar te zijn waarmee de verschillende rapportages kunnen worden opgesteld. Dit binnen de wettelijke normen voor privacy:</w:t>
            </w:r>
          </w:p>
          <w:p w14:paraId="48293EB1" w14:textId="2D607B7A" w:rsidR="00FC3A3A" w:rsidRPr="00D04069" w:rsidRDefault="00FC3A3A" w:rsidP="00BA1FA7">
            <w:pPr>
              <w:numPr>
                <w:ilvl w:val="0"/>
                <w:numId w:val="18"/>
              </w:numPr>
              <w:spacing w:line="276" w:lineRule="auto"/>
              <w:rPr>
                <w:rFonts w:cs="Arial"/>
                <w:szCs w:val="20"/>
              </w:rPr>
            </w:pPr>
            <w:r w:rsidRPr="00D04069">
              <w:rPr>
                <w:rFonts w:cs="Arial"/>
                <w:szCs w:val="20"/>
              </w:rPr>
              <w:t>Rapportage op basis van abonnementskosten, belkosten en belvolume, gesprekken, verbruikte data, speciale bestemmingen per aansluiting, organisatie, afdeling, grootboekrekening.</w:t>
            </w:r>
          </w:p>
          <w:p w14:paraId="7156D56E" w14:textId="338DF41F" w:rsidR="00FC3A3A" w:rsidRPr="00D04069" w:rsidRDefault="00FC3A3A" w:rsidP="00BA1FA7">
            <w:pPr>
              <w:numPr>
                <w:ilvl w:val="0"/>
                <w:numId w:val="18"/>
              </w:numPr>
              <w:spacing w:line="276" w:lineRule="auto"/>
              <w:rPr>
                <w:rFonts w:cs="Arial"/>
                <w:szCs w:val="20"/>
              </w:rPr>
            </w:pPr>
            <w:r w:rsidRPr="00D04069">
              <w:rPr>
                <w:rFonts w:cs="Arial"/>
                <w:szCs w:val="20"/>
              </w:rPr>
              <w:t>Rapportage over het gebruik van SMS per aansluiting.</w:t>
            </w:r>
          </w:p>
          <w:p w14:paraId="2B46C197" w14:textId="5B5D3F72" w:rsidR="00FC3A3A" w:rsidRPr="00D04069" w:rsidRDefault="00FC3A3A" w:rsidP="00BA1FA7">
            <w:pPr>
              <w:numPr>
                <w:ilvl w:val="0"/>
                <w:numId w:val="18"/>
              </w:numPr>
              <w:spacing w:line="276" w:lineRule="auto"/>
              <w:rPr>
                <w:rFonts w:cs="Arial"/>
                <w:szCs w:val="20"/>
              </w:rPr>
            </w:pPr>
            <w:r w:rsidRPr="00D04069">
              <w:rPr>
                <w:rFonts w:cs="Arial"/>
                <w:szCs w:val="20"/>
              </w:rPr>
              <w:t>Rapportages over de belkosten naar en van buitenlandse bestemming/locatie per aansluiting.</w:t>
            </w:r>
          </w:p>
          <w:p w14:paraId="547D9598" w14:textId="7D5D3FEF" w:rsidR="00FC3A3A" w:rsidRPr="00D04069" w:rsidRDefault="00FC3A3A" w:rsidP="00BA1FA7">
            <w:pPr>
              <w:numPr>
                <w:ilvl w:val="0"/>
                <w:numId w:val="18"/>
              </w:numPr>
              <w:contextualSpacing/>
              <w:rPr>
                <w:rFonts w:cs="Arial"/>
                <w:szCs w:val="20"/>
              </w:rPr>
            </w:pPr>
            <w:r w:rsidRPr="00D04069">
              <w:rPr>
                <w:rFonts w:cs="Arial"/>
                <w:szCs w:val="20"/>
              </w:rPr>
              <w:lastRenderedPageBreak/>
              <w:t>Rapportage op basis van belkosten en belvolume binnen het contract/eigen vloot(gsm) en buiten het contract.</w:t>
            </w:r>
          </w:p>
          <w:p w14:paraId="70E0DCF4" w14:textId="012786B1" w:rsidR="00FC3A3A" w:rsidRPr="00D04069" w:rsidRDefault="00FC3A3A" w:rsidP="00BA1FA7">
            <w:pPr>
              <w:numPr>
                <w:ilvl w:val="0"/>
                <w:numId w:val="18"/>
              </w:numPr>
              <w:contextualSpacing/>
              <w:rPr>
                <w:rFonts w:cs="Arial"/>
                <w:szCs w:val="20"/>
              </w:rPr>
            </w:pPr>
            <w:r w:rsidRPr="00D04069">
              <w:rPr>
                <w:rFonts w:cs="Arial"/>
                <w:szCs w:val="20"/>
              </w:rPr>
              <w:t>Rapportage over de nummers waar naar toe is gebeld, voor zover niet afgeschermd.</w:t>
            </w:r>
          </w:p>
          <w:p w14:paraId="67E38EFD" w14:textId="4A4D9249" w:rsidR="00FC3A3A" w:rsidRPr="00D04069" w:rsidRDefault="00FC3A3A" w:rsidP="00DD0867">
            <w:pPr>
              <w:numPr>
                <w:ilvl w:val="0"/>
                <w:numId w:val="18"/>
              </w:numPr>
              <w:spacing w:line="276" w:lineRule="auto"/>
              <w:rPr>
                <w:rFonts w:cs="Calibri"/>
                <w:szCs w:val="20"/>
              </w:rPr>
            </w:pPr>
            <w:r w:rsidRPr="00D04069">
              <w:rPr>
                <w:rFonts w:cs="Arial"/>
              </w:rPr>
              <w:t>Rapportage op basis van CDR (Call Detail Records) van de aansluitingen van de Opdrachtgever over een factuurperiode.</w:t>
            </w:r>
          </w:p>
        </w:tc>
      </w:tr>
      <w:tr w:rsidR="00D04069" w:rsidRPr="00D04069" w14:paraId="7A1FEA46" w14:textId="77777777" w:rsidTr="00917F39">
        <w:trPr>
          <w:cantSplit/>
        </w:trPr>
        <w:tc>
          <w:tcPr>
            <w:tcW w:w="709" w:type="dxa"/>
            <w:tcBorders>
              <w:bottom w:val="single" w:sz="4" w:space="0" w:color="auto"/>
            </w:tcBorders>
          </w:tcPr>
          <w:p w14:paraId="2234E364" w14:textId="77777777" w:rsidR="00FC3A3A" w:rsidRPr="00D04069" w:rsidRDefault="00FC3A3A" w:rsidP="00BA1FA7">
            <w:pPr>
              <w:numPr>
                <w:ilvl w:val="0"/>
                <w:numId w:val="21"/>
              </w:numPr>
            </w:pPr>
          </w:p>
        </w:tc>
        <w:tc>
          <w:tcPr>
            <w:tcW w:w="8105" w:type="dxa"/>
            <w:tcBorders>
              <w:bottom w:val="single" w:sz="4" w:space="0" w:color="auto"/>
            </w:tcBorders>
            <w:vAlign w:val="center"/>
          </w:tcPr>
          <w:p w14:paraId="58620FB1" w14:textId="367AD105" w:rsidR="00FC3A3A" w:rsidRPr="00D04069" w:rsidRDefault="00FC3A3A" w:rsidP="000A1CA9">
            <w:pPr>
              <w:rPr>
                <w:rFonts w:cs="Arial"/>
                <w:szCs w:val="20"/>
              </w:rPr>
            </w:pPr>
            <w:r w:rsidRPr="00D04069">
              <w:rPr>
                <w:rFonts w:cs="Arial"/>
              </w:rPr>
              <w:t>De gegevens noodzakelijk voor de rapportages dienen over de laatste 13 maanden beschikbaar te blijven.</w:t>
            </w:r>
          </w:p>
        </w:tc>
      </w:tr>
      <w:tr w:rsidR="00D04069" w:rsidRPr="00D04069" w14:paraId="7E702D32" w14:textId="77777777" w:rsidTr="00917F39">
        <w:trPr>
          <w:cantSplit/>
        </w:trPr>
        <w:tc>
          <w:tcPr>
            <w:tcW w:w="709" w:type="dxa"/>
            <w:tcBorders>
              <w:bottom w:val="single" w:sz="4" w:space="0" w:color="auto"/>
            </w:tcBorders>
          </w:tcPr>
          <w:p w14:paraId="356B7478" w14:textId="77777777" w:rsidR="00FC3A3A" w:rsidRPr="00D04069" w:rsidRDefault="00FC3A3A" w:rsidP="00BA1FA7">
            <w:pPr>
              <w:numPr>
                <w:ilvl w:val="0"/>
                <w:numId w:val="21"/>
              </w:numPr>
            </w:pPr>
          </w:p>
        </w:tc>
        <w:tc>
          <w:tcPr>
            <w:tcW w:w="8105" w:type="dxa"/>
            <w:tcBorders>
              <w:bottom w:val="single" w:sz="4" w:space="0" w:color="auto"/>
            </w:tcBorders>
            <w:vAlign w:val="center"/>
          </w:tcPr>
          <w:p w14:paraId="595E7B1A" w14:textId="61487540" w:rsidR="00FC3A3A" w:rsidRPr="00D04069" w:rsidRDefault="00FC3A3A" w:rsidP="00DD0867">
            <w:pPr>
              <w:ind w:left="33" w:hanging="21"/>
              <w:contextualSpacing/>
              <w:jc w:val="both"/>
              <w:rPr>
                <w:rFonts w:cs="Arial"/>
                <w:szCs w:val="20"/>
              </w:rPr>
            </w:pPr>
            <w:r w:rsidRPr="00D04069">
              <w:rPr>
                <w:rFonts w:cs="Arial"/>
              </w:rPr>
              <w:t>De aan de Opdrachtgever beschikbaar gestelde webapplicatie of -Portal biedt de mogelijkheid de verrijkte gegevens op basis van CSV en MS-Excel bestand te importeren in de applicatie met als argument o.a. het mobiele nummer.</w:t>
            </w:r>
          </w:p>
        </w:tc>
      </w:tr>
      <w:tr w:rsidR="00D04069" w:rsidRPr="00D04069" w14:paraId="1675E62D" w14:textId="77777777" w:rsidTr="00917F39">
        <w:trPr>
          <w:cantSplit/>
        </w:trPr>
        <w:tc>
          <w:tcPr>
            <w:tcW w:w="709" w:type="dxa"/>
            <w:tcBorders>
              <w:bottom w:val="single" w:sz="4" w:space="0" w:color="auto"/>
            </w:tcBorders>
          </w:tcPr>
          <w:p w14:paraId="2CC3E767" w14:textId="77777777" w:rsidR="00FC3A3A" w:rsidRPr="00D04069" w:rsidRDefault="00FC3A3A" w:rsidP="00BA1FA7">
            <w:pPr>
              <w:numPr>
                <w:ilvl w:val="0"/>
                <w:numId w:val="21"/>
              </w:numPr>
            </w:pPr>
          </w:p>
        </w:tc>
        <w:tc>
          <w:tcPr>
            <w:tcW w:w="8105" w:type="dxa"/>
            <w:tcBorders>
              <w:bottom w:val="single" w:sz="4" w:space="0" w:color="auto"/>
            </w:tcBorders>
            <w:vAlign w:val="center"/>
          </w:tcPr>
          <w:p w14:paraId="42E5AF52" w14:textId="30255F53" w:rsidR="00FC3A3A" w:rsidRPr="00D04069" w:rsidRDefault="00FC3A3A" w:rsidP="00DD0867">
            <w:pPr>
              <w:rPr>
                <w:rFonts w:cs="Arial"/>
                <w:szCs w:val="20"/>
              </w:rPr>
            </w:pPr>
            <w:r w:rsidRPr="00D04069">
              <w:rPr>
                <w:rFonts w:cs="Arial"/>
              </w:rPr>
              <w:t xml:space="preserve">Op eerste verzoek van de Opdrachtgever, zal </w:t>
            </w:r>
            <w:r w:rsidRPr="00D04069">
              <w:rPr>
                <w:rFonts w:cs="Arial"/>
                <w:szCs w:val="20"/>
              </w:rPr>
              <w:t>Opdrachtnemer</w:t>
            </w:r>
            <w:r w:rsidRPr="00D04069">
              <w:rPr>
                <w:rFonts w:cs="Arial"/>
              </w:rPr>
              <w:t xml:space="preserve"> een volledig up to date configuratieoverzicht (CMDB) opleveren, waarin relevante gegevens over de profielen en aansluitingen staan vermeld (hierbij valt te denken aan minimaal:  de aansluitingen, apps, telefoonnummers, simkaartnummers, gebruiker indien van toepassing, PUK codes en contractdata). Het configuratieoverzicht wordt aangeleverd in CSV en MS-Excel format.</w:t>
            </w:r>
          </w:p>
        </w:tc>
      </w:tr>
      <w:tr w:rsidR="00D04069" w:rsidRPr="00D04069" w14:paraId="1D7E7B03" w14:textId="77777777" w:rsidTr="00917F39">
        <w:trPr>
          <w:cantSplit/>
        </w:trPr>
        <w:tc>
          <w:tcPr>
            <w:tcW w:w="8814" w:type="dxa"/>
            <w:gridSpan w:val="2"/>
            <w:tcBorders>
              <w:bottom w:val="single" w:sz="4" w:space="0" w:color="auto"/>
            </w:tcBorders>
            <w:shd w:val="clear" w:color="auto" w:fill="00B0F0"/>
          </w:tcPr>
          <w:p w14:paraId="440C0DE9" w14:textId="77777777" w:rsidR="009C5DEE" w:rsidRPr="00D04069" w:rsidRDefault="009C5DEE" w:rsidP="006E7E02">
            <w:pPr>
              <w:pStyle w:val="Kop2"/>
              <w:rPr>
                <w:lang w:val="nl-NL"/>
              </w:rPr>
            </w:pPr>
            <w:r w:rsidRPr="00D04069">
              <w:rPr>
                <w:lang w:val="nl-NL"/>
              </w:rPr>
              <w:t>Rapportage en informatie naar de gebruiker</w:t>
            </w:r>
          </w:p>
        </w:tc>
      </w:tr>
      <w:tr w:rsidR="00D04069" w:rsidRPr="00D04069" w14:paraId="349ABBB2" w14:textId="77777777" w:rsidTr="00917F39">
        <w:trPr>
          <w:cantSplit/>
        </w:trPr>
        <w:tc>
          <w:tcPr>
            <w:tcW w:w="709" w:type="dxa"/>
            <w:tcBorders>
              <w:bottom w:val="single" w:sz="4" w:space="0" w:color="auto"/>
            </w:tcBorders>
          </w:tcPr>
          <w:p w14:paraId="1841F3FD" w14:textId="77777777" w:rsidR="00681DF4" w:rsidRPr="00D04069" w:rsidRDefault="00681DF4" w:rsidP="00BA1FA7">
            <w:pPr>
              <w:numPr>
                <w:ilvl w:val="0"/>
                <w:numId w:val="21"/>
              </w:numPr>
            </w:pPr>
          </w:p>
        </w:tc>
        <w:tc>
          <w:tcPr>
            <w:tcW w:w="8105" w:type="dxa"/>
            <w:tcBorders>
              <w:bottom w:val="single" w:sz="4" w:space="0" w:color="auto"/>
            </w:tcBorders>
            <w:vAlign w:val="center"/>
          </w:tcPr>
          <w:p w14:paraId="277C2D9A" w14:textId="1A360405" w:rsidR="00681DF4" w:rsidRPr="00D04069" w:rsidRDefault="00681DF4" w:rsidP="004334AC">
            <w:pPr>
              <w:ind w:left="33" w:hanging="21"/>
              <w:contextualSpacing/>
              <w:rPr>
                <w:rFonts w:cs="Calibri"/>
              </w:rPr>
            </w:pPr>
            <w:r w:rsidRPr="00D04069">
              <w:rPr>
                <w:rFonts w:cs="Arial"/>
              </w:rPr>
              <w:t>De gebruiker krijgt de beschikking over een applicatie die inzicht geeft over het gebruik van de mobiele telefoon: het dataverbruik, internationaal verkeer en data gespecificeerd, betaalnummers etc. en het tegoed (indien van toepassing)</w:t>
            </w:r>
            <w:r w:rsidR="00273E8E" w:rsidRPr="00D04069">
              <w:rPr>
                <w:rFonts w:cs="Arial"/>
              </w:rPr>
              <w:t>.</w:t>
            </w:r>
            <w:r w:rsidRPr="00D04069">
              <w:rPr>
                <w:rFonts w:cs="Arial"/>
              </w:rPr>
              <w:t xml:space="preserve"> </w:t>
            </w:r>
            <w:r w:rsidRPr="00D04069">
              <w:rPr>
                <w:rFonts w:cs="Arial"/>
                <w:szCs w:val="20"/>
              </w:rPr>
              <w:t>Opdrachtnemer</w:t>
            </w:r>
            <w:r w:rsidRPr="00D04069">
              <w:rPr>
                <w:rFonts w:cs="Arial"/>
              </w:rPr>
              <w:t xml:space="preserve"> kan deze informatie tonen bij de demonstratie als opgenomen in </w:t>
            </w:r>
            <w:r w:rsidRPr="00D04069">
              <w:rPr>
                <w:rFonts w:cs="Calibri"/>
              </w:rPr>
              <w:t xml:space="preserve">Paragraaf </w:t>
            </w:r>
            <w:r w:rsidRPr="00D04069">
              <w:t xml:space="preserve"> </w:t>
            </w:r>
            <w:r w:rsidR="00C20CB6" w:rsidRPr="00D04069">
              <w:t xml:space="preserve">5.1.4.2 </w:t>
            </w:r>
            <w:r w:rsidRPr="00D04069">
              <w:t xml:space="preserve">‘De </w:t>
            </w:r>
            <w:proofErr w:type="spellStart"/>
            <w:r w:rsidRPr="00D04069">
              <w:t>webportal</w:t>
            </w:r>
            <w:proofErr w:type="spellEnd"/>
            <w:r w:rsidRPr="00D04069">
              <w:t xml:space="preserve"> en gebruik’ van de Aanbestedingsleidraad.</w:t>
            </w:r>
            <w:r w:rsidR="00F22EC4" w:rsidRPr="00D04069">
              <w:t xml:space="preserve"> </w:t>
            </w:r>
            <w:r w:rsidR="00F22EC4" w:rsidRPr="00D04069">
              <w:rPr>
                <w:rFonts w:cs="Arial"/>
              </w:rPr>
              <w:t xml:space="preserve"> </w:t>
            </w:r>
            <w:r w:rsidR="00A13F70" w:rsidRPr="00D04069">
              <w:rPr>
                <w:rFonts w:cs="Arial"/>
              </w:rPr>
              <w:t>Dit zonder h</w:t>
            </w:r>
            <w:r w:rsidR="00F22EC4" w:rsidRPr="00D04069">
              <w:rPr>
                <w:rFonts w:cs="Arial"/>
              </w:rPr>
              <w:t>et nationale vast en -mobiel belverkeer en nationaal sms’en</w:t>
            </w:r>
            <w:r w:rsidR="00F13750" w:rsidRPr="00D04069">
              <w:rPr>
                <w:rFonts w:cs="Arial"/>
              </w:rPr>
              <w:t>.</w:t>
            </w:r>
          </w:p>
          <w:p w14:paraId="0C0C3856" w14:textId="77777777" w:rsidR="00681DF4" w:rsidRPr="00D04069" w:rsidRDefault="00681DF4" w:rsidP="004334AC">
            <w:pPr>
              <w:ind w:left="33" w:hanging="21"/>
              <w:contextualSpacing/>
              <w:rPr>
                <w:rFonts w:cs="Calibri"/>
                <w:sz w:val="12"/>
                <w:szCs w:val="12"/>
              </w:rPr>
            </w:pPr>
          </w:p>
        </w:tc>
      </w:tr>
      <w:tr w:rsidR="00D04069" w:rsidRPr="00D04069" w14:paraId="3F93A47F" w14:textId="77777777" w:rsidTr="00917F39">
        <w:trPr>
          <w:cantSplit/>
        </w:trPr>
        <w:tc>
          <w:tcPr>
            <w:tcW w:w="709" w:type="dxa"/>
            <w:tcBorders>
              <w:bottom w:val="single" w:sz="4" w:space="0" w:color="auto"/>
            </w:tcBorders>
          </w:tcPr>
          <w:p w14:paraId="2F1F6A7D" w14:textId="77777777" w:rsidR="00681DF4" w:rsidRPr="00D04069" w:rsidRDefault="00681DF4" w:rsidP="00BA1FA7">
            <w:pPr>
              <w:numPr>
                <w:ilvl w:val="0"/>
                <w:numId w:val="21"/>
              </w:numPr>
            </w:pPr>
          </w:p>
        </w:tc>
        <w:tc>
          <w:tcPr>
            <w:tcW w:w="8105" w:type="dxa"/>
            <w:tcBorders>
              <w:bottom w:val="single" w:sz="4" w:space="0" w:color="auto"/>
            </w:tcBorders>
            <w:vAlign w:val="center"/>
          </w:tcPr>
          <w:p w14:paraId="6D183E3B" w14:textId="58265733" w:rsidR="00681DF4" w:rsidRPr="00D04069" w:rsidRDefault="00681DF4" w:rsidP="00DD71F6">
            <w:pPr>
              <w:rPr>
                <w:rFonts w:cs="Arial"/>
                <w:szCs w:val="20"/>
              </w:rPr>
            </w:pPr>
            <w:r w:rsidRPr="00D04069">
              <w:rPr>
                <w:rFonts w:cs="Arial"/>
                <w:szCs w:val="20"/>
              </w:rPr>
              <w:t>De gebruiker kan indien gewenst een melding op mobiele telefoon te krijgen bij het bereiken van 80% en 100% van de door de beheerder ingestelde datalimiet.</w:t>
            </w:r>
          </w:p>
        </w:tc>
      </w:tr>
      <w:tr w:rsidR="00D04069" w:rsidRPr="00D04069" w14:paraId="2BF1842C" w14:textId="77777777" w:rsidTr="00917F39">
        <w:trPr>
          <w:cantSplit/>
        </w:trPr>
        <w:tc>
          <w:tcPr>
            <w:tcW w:w="8814" w:type="dxa"/>
            <w:gridSpan w:val="2"/>
            <w:tcBorders>
              <w:bottom w:val="single" w:sz="4" w:space="0" w:color="auto"/>
            </w:tcBorders>
            <w:shd w:val="clear" w:color="auto" w:fill="00B0F0"/>
          </w:tcPr>
          <w:p w14:paraId="0AEC7281" w14:textId="1327BBE1" w:rsidR="00694190" w:rsidRPr="00D04069" w:rsidRDefault="00694190" w:rsidP="006E7E02">
            <w:pPr>
              <w:pStyle w:val="Kop2"/>
              <w:rPr>
                <w:lang w:val="nl-NL"/>
              </w:rPr>
            </w:pPr>
            <w:r w:rsidRPr="00D04069">
              <w:rPr>
                <w:lang w:val="nl-NL"/>
              </w:rPr>
              <w:t>Communicatie en o</w:t>
            </w:r>
            <w:r w:rsidR="00121235" w:rsidRPr="00D04069">
              <w:rPr>
                <w:lang w:val="nl-NL"/>
              </w:rPr>
              <w:t>verleg</w:t>
            </w:r>
          </w:p>
        </w:tc>
      </w:tr>
      <w:tr w:rsidR="00D04069" w:rsidRPr="00D04069" w14:paraId="5D9CFAA9" w14:textId="77777777" w:rsidTr="00917F39">
        <w:trPr>
          <w:cantSplit/>
        </w:trPr>
        <w:tc>
          <w:tcPr>
            <w:tcW w:w="709" w:type="dxa"/>
            <w:tcBorders>
              <w:bottom w:val="single" w:sz="4" w:space="0" w:color="auto"/>
            </w:tcBorders>
          </w:tcPr>
          <w:p w14:paraId="6B68667F" w14:textId="77777777" w:rsidR="00681DF4" w:rsidRPr="00D04069" w:rsidRDefault="00681DF4" w:rsidP="004D0CB1">
            <w:pPr>
              <w:ind w:left="170"/>
            </w:pPr>
          </w:p>
        </w:tc>
        <w:tc>
          <w:tcPr>
            <w:tcW w:w="8105" w:type="dxa"/>
            <w:tcBorders>
              <w:bottom w:val="single" w:sz="4" w:space="0" w:color="auto"/>
            </w:tcBorders>
          </w:tcPr>
          <w:p w14:paraId="6D5EC26A" w14:textId="2FF2D7D3" w:rsidR="00FC3A3A" w:rsidRPr="00D04069" w:rsidRDefault="00681DF4" w:rsidP="00DD71F6">
            <w:pPr>
              <w:rPr>
                <w:rFonts w:cs="Calibri"/>
              </w:rPr>
            </w:pPr>
            <w:r w:rsidRPr="00D04069">
              <w:rPr>
                <w:rFonts w:cs="Calibri"/>
              </w:rPr>
              <w:t>Opdrachtgever en Opdrachtnemer dragen de zorg voor het onderhouden en verbeteren van de dienstverlening. De daarvoor benodigde afspraken worden vastgelegd in een DAP (document afspraken en procedures). De afspraken omvatten.</w:t>
            </w:r>
          </w:p>
        </w:tc>
      </w:tr>
      <w:tr w:rsidR="00D04069" w:rsidRPr="00D04069" w14:paraId="6F903CDD" w14:textId="77777777" w:rsidTr="00917F39">
        <w:trPr>
          <w:cantSplit/>
        </w:trPr>
        <w:tc>
          <w:tcPr>
            <w:tcW w:w="709" w:type="dxa"/>
            <w:tcBorders>
              <w:bottom w:val="single" w:sz="4" w:space="0" w:color="auto"/>
            </w:tcBorders>
          </w:tcPr>
          <w:p w14:paraId="6A49096C" w14:textId="77777777" w:rsidR="00681DF4" w:rsidRPr="00D04069" w:rsidRDefault="00681DF4" w:rsidP="00BA1FA7">
            <w:pPr>
              <w:numPr>
                <w:ilvl w:val="0"/>
                <w:numId w:val="21"/>
              </w:numPr>
            </w:pPr>
          </w:p>
        </w:tc>
        <w:tc>
          <w:tcPr>
            <w:tcW w:w="8105" w:type="dxa"/>
            <w:tcBorders>
              <w:bottom w:val="single" w:sz="4" w:space="0" w:color="auto"/>
            </w:tcBorders>
          </w:tcPr>
          <w:p w14:paraId="275C4E89" w14:textId="5845C999" w:rsidR="00681DF4" w:rsidRPr="00D04069" w:rsidRDefault="00681DF4" w:rsidP="002E2B7D">
            <w:pPr>
              <w:rPr>
                <w:rFonts w:asciiTheme="minorHAnsi" w:hAnsiTheme="minorHAnsi" w:cstheme="minorBidi"/>
              </w:rPr>
            </w:pPr>
            <w:r w:rsidRPr="00D04069">
              <w:rPr>
                <w:rFonts w:cs="Calibri"/>
              </w:rPr>
              <w:t xml:space="preserve">Op operationeel niveau worden de dagelijkse werkzaamheden uitgevoerd om de omgeving in de lucht te houden zodat de gebruikers ongestoord kunnen blijven werken. Om operationele zaken te bespreken wordt er in de opstartfase maandelijks een </w:t>
            </w:r>
            <w:r w:rsidRPr="00D04069">
              <w:rPr>
                <w:rFonts w:asciiTheme="minorHAnsi" w:hAnsiTheme="minorHAnsi" w:cstheme="minorBidi"/>
              </w:rPr>
              <w:t>operationeel overleg gepland, waarin de voortgang van de werkzaamheden worden besproken. Initiatief, organisatie door Opdrachtgever, verslaglegging door Opdrachtnemer. Hierna wordt 1x per half jaar operationeel overleg gevoerd.</w:t>
            </w:r>
          </w:p>
          <w:p w14:paraId="1B3D972B" w14:textId="77777777" w:rsidR="00681DF4" w:rsidRPr="00D04069" w:rsidRDefault="00681DF4" w:rsidP="002E2B7D">
            <w:pPr>
              <w:rPr>
                <w:rFonts w:asciiTheme="minorHAnsi" w:hAnsiTheme="minorHAnsi" w:cstheme="minorHAnsi"/>
                <w:szCs w:val="20"/>
              </w:rPr>
            </w:pPr>
            <w:r w:rsidRPr="00D04069">
              <w:rPr>
                <w:rFonts w:asciiTheme="minorHAnsi" w:hAnsiTheme="minorHAnsi" w:cstheme="minorHAnsi"/>
                <w:szCs w:val="20"/>
              </w:rPr>
              <w:t>Op de agenda staan:</w:t>
            </w:r>
          </w:p>
          <w:p w14:paraId="24DD0558" w14:textId="3D4D2A7B" w:rsidR="00681DF4" w:rsidRPr="00D04069" w:rsidRDefault="00681DF4" w:rsidP="007F4B2A">
            <w:pPr>
              <w:pStyle w:val="Lijstalinea"/>
              <w:numPr>
                <w:ilvl w:val="0"/>
                <w:numId w:val="24"/>
              </w:numPr>
              <w:rPr>
                <w:rFonts w:asciiTheme="minorHAnsi" w:hAnsiTheme="minorHAnsi" w:cstheme="minorHAnsi"/>
              </w:rPr>
            </w:pPr>
            <w:r w:rsidRPr="00D04069">
              <w:rPr>
                <w:rFonts w:asciiTheme="minorHAnsi" w:hAnsiTheme="minorHAnsi" w:cstheme="minorHAnsi"/>
              </w:rPr>
              <w:t>De laatste maandrapportage;</w:t>
            </w:r>
          </w:p>
          <w:p w14:paraId="5230A82F" w14:textId="094D4DC9" w:rsidR="00681DF4" w:rsidRPr="00D04069" w:rsidRDefault="00681DF4" w:rsidP="007F4B2A">
            <w:pPr>
              <w:pStyle w:val="Lijstalinea"/>
              <w:numPr>
                <w:ilvl w:val="0"/>
                <w:numId w:val="24"/>
              </w:numPr>
              <w:rPr>
                <w:rFonts w:asciiTheme="minorHAnsi" w:hAnsiTheme="minorHAnsi" w:cstheme="minorHAnsi"/>
              </w:rPr>
            </w:pPr>
            <w:r w:rsidRPr="00D04069">
              <w:rPr>
                <w:rFonts w:asciiTheme="minorHAnsi" w:hAnsiTheme="minorHAnsi" w:cstheme="minorHAnsi"/>
              </w:rPr>
              <w:t>Performance over afgelopen maand;</w:t>
            </w:r>
          </w:p>
          <w:p w14:paraId="275409DA" w14:textId="2A4477B4" w:rsidR="00681DF4" w:rsidRPr="00D04069" w:rsidRDefault="00681DF4" w:rsidP="007F4B2A">
            <w:pPr>
              <w:pStyle w:val="Lijstalinea"/>
              <w:numPr>
                <w:ilvl w:val="0"/>
                <w:numId w:val="24"/>
              </w:numPr>
              <w:rPr>
                <w:rFonts w:asciiTheme="minorHAnsi" w:hAnsiTheme="minorHAnsi" w:cstheme="minorHAnsi"/>
              </w:rPr>
            </w:pPr>
            <w:r w:rsidRPr="00D04069">
              <w:rPr>
                <w:rFonts w:asciiTheme="minorHAnsi" w:hAnsiTheme="minorHAnsi" w:cstheme="minorHAnsi"/>
              </w:rPr>
              <w:t>Openstaande incidenten;</w:t>
            </w:r>
          </w:p>
          <w:p w14:paraId="0EFB60E2" w14:textId="3C47C493" w:rsidR="00681DF4" w:rsidRPr="00D04069" w:rsidRDefault="00681DF4" w:rsidP="00DD0867">
            <w:pPr>
              <w:pStyle w:val="Lijstalinea"/>
              <w:numPr>
                <w:ilvl w:val="0"/>
                <w:numId w:val="24"/>
              </w:numPr>
              <w:rPr>
                <w:rFonts w:asciiTheme="minorHAnsi" w:hAnsiTheme="minorHAnsi" w:cstheme="minorHAnsi"/>
              </w:rPr>
            </w:pPr>
            <w:r w:rsidRPr="00D04069">
              <w:rPr>
                <w:rFonts w:asciiTheme="minorHAnsi" w:hAnsiTheme="minorHAnsi" w:cstheme="minorHAnsi"/>
              </w:rPr>
              <w:t>Openstaande problemen</w:t>
            </w:r>
            <w:r w:rsidR="00DD0867" w:rsidRPr="00D04069">
              <w:rPr>
                <w:rFonts w:asciiTheme="minorHAnsi" w:hAnsiTheme="minorHAnsi" w:cstheme="minorHAnsi"/>
              </w:rPr>
              <w:t>.</w:t>
            </w:r>
          </w:p>
        </w:tc>
      </w:tr>
      <w:tr w:rsidR="00D04069" w:rsidRPr="00D04069" w14:paraId="7A545009" w14:textId="77777777" w:rsidTr="00917F39">
        <w:trPr>
          <w:cantSplit/>
        </w:trPr>
        <w:tc>
          <w:tcPr>
            <w:tcW w:w="709" w:type="dxa"/>
            <w:tcBorders>
              <w:bottom w:val="single" w:sz="4" w:space="0" w:color="auto"/>
            </w:tcBorders>
          </w:tcPr>
          <w:p w14:paraId="0B7BDAD5" w14:textId="77777777" w:rsidR="00681DF4" w:rsidRPr="00D04069" w:rsidRDefault="00681DF4" w:rsidP="00BA1FA7">
            <w:pPr>
              <w:numPr>
                <w:ilvl w:val="0"/>
                <w:numId w:val="21"/>
              </w:numPr>
            </w:pPr>
          </w:p>
        </w:tc>
        <w:tc>
          <w:tcPr>
            <w:tcW w:w="8105" w:type="dxa"/>
            <w:tcBorders>
              <w:bottom w:val="single" w:sz="4" w:space="0" w:color="auto"/>
            </w:tcBorders>
          </w:tcPr>
          <w:p w14:paraId="3984C0FF" w14:textId="719F7B50" w:rsidR="00681DF4" w:rsidRPr="00D04069" w:rsidRDefault="00681DF4" w:rsidP="003C690F">
            <w:pPr>
              <w:rPr>
                <w:rFonts w:asciiTheme="minorHAnsi" w:hAnsiTheme="minorHAnsi" w:cstheme="minorBidi"/>
              </w:rPr>
            </w:pPr>
            <w:r w:rsidRPr="00D04069">
              <w:rPr>
                <w:rFonts w:cs="Arial"/>
              </w:rPr>
              <w:t>Op tactisch niveau worden de projectmatige wijzigingen en niet-standaard wijzigingen opgepakt en uitgevoerd (coördinerende rol). Daarnaast worden werkzaamheden vanuit het operationeel niveau besproken die buiten de afgesproken normen vallen. Het tactisch overleg vindt 1x per half jaar plaats. Initiatief, organisatie en verslaglegging door Opdrachtgever</w:t>
            </w:r>
            <w:r w:rsidRPr="00D04069">
              <w:rPr>
                <w:rFonts w:asciiTheme="minorHAnsi" w:hAnsiTheme="minorHAnsi" w:cstheme="minorBidi"/>
              </w:rPr>
              <w:t>. Op de agenda staan:</w:t>
            </w:r>
          </w:p>
          <w:p w14:paraId="34ECC4A3" w14:textId="1031E154" w:rsidR="00681DF4" w:rsidRPr="00D04069" w:rsidRDefault="00681DF4" w:rsidP="007F4B2A">
            <w:pPr>
              <w:pStyle w:val="Lijstalinea"/>
              <w:numPr>
                <w:ilvl w:val="0"/>
                <w:numId w:val="25"/>
              </w:numPr>
              <w:rPr>
                <w:rFonts w:asciiTheme="minorHAnsi" w:hAnsiTheme="minorHAnsi" w:cstheme="minorBidi"/>
              </w:rPr>
            </w:pPr>
            <w:r w:rsidRPr="00D04069">
              <w:rPr>
                <w:rFonts w:asciiTheme="minorHAnsi" w:hAnsiTheme="minorHAnsi" w:cstheme="minorBidi"/>
              </w:rPr>
              <w:t>De laatste kwartaalrapportages;</w:t>
            </w:r>
          </w:p>
          <w:p w14:paraId="7A407E6C" w14:textId="1BD2C338" w:rsidR="00681DF4" w:rsidRPr="00D04069" w:rsidRDefault="00681DF4" w:rsidP="007F4B2A">
            <w:pPr>
              <w:pStyle w:val="Lijstalinea"/>
              <w:numPr>
                <w:ilvl w:val="0"/>
                <w:numId w:val="25"/>
              </w:numPr>
              <w:rPr>
                <w:rFonts w:asciiTheme="minorHAnsi" w:hAnsiTheme="minorHAnsi" w:cstheme="minorHAnsi"/>
              </w:rPr>
            </w:pPr>
            <w:r w:rsidRPr="00D04069">
              <w:rPr>
                <w:rFonts w:asciiTheme="minorHAnsi" w:hAnsiTheme="minorHAnsi" w:cstheme="minorHAnsi"/>
              </w:rPr>
              <w:t>Performance over afgelopen kwartaal;</w:t>
            </w:r>
          </w:p>
          <w:p w14:paraId="63A41647" w14:textId="5BFCD373" w:rsidR="00681DF4" w:rsidRPr="00D04069" w:rsidRDefault="00681DF4" w:rsidP="007F4B2A">
            <w:pPr>
              <w:pStyle w:val="Lijstalinea"/>
              <w:numPr>
                <w:ilvl w:val="0"/>
                <w:numId w:val="25"/>
              </w:numPr>
              <w:rPr>
                <w:rFonts w:asciiTheme="minorHAnsi" w:hAnsiTheme="minorHAnsi" w:cstheme="minorHAnsi"/>
              </w:rPr>
            </w:pPr>
            <w:r w:rsidRPr="00D04069">
              <w:rPr>
                <w:rFonts w:asciiTheme="minorHAnsi" w:hAnsiTheme="minorHAnsi" w:cstheme="minorHAnsi"/>
              </w:rPr>
              <w:t>optimalisatie van de dienstverlening;</w:t>
            </w:r>
          </w:p>
          <w:p w14:paraId="173EF3F1" w14:textId="2D4ADC29" w:rsidR="00681DF4" w:rsidRPr="00D04069" w:rsidRDefault="00681DF4" w:rsidP="007F4B2A">
            <w:pPr>
              <w:pStyle w:val="Lijstalinea"/>
              <w:numPr>
                <w:ilvl w:val="0"/>
                <w:numId w:val="25"/>
              </w:numPr>
              <w:rPr>
                <w:rFonts w:asciiTheme="minorHAnsi" w:hAnsiTheme="minorHAnsi" w:cstheme="minorHAnsi"/>
              </w:rPr>
            </w:pPr>
            <w:r w:rsidRPr="00D04069">
              <w:rPr>
                <w:rFonts w:asciiTheme="minorHAnsi" w:hAnsiTheme="minorHAnsi" w:cstheme="minorHAnsi"/>
              </w:rPr>
              <w:t>Major incidenten afgelopen kwartaal;</w:t>
            </w:r>
          </w:p>
          <w:p w14:paraId="2B8AD2E9" w14:textId="2BECE4F8" w:rsidR="00681DF4" w:rsidRPr="00D04069" w:rsidRDefault="00681DF4" w:rsidP="007F4B2A">
            <w:pPr>
              <w:pStyle w:val="Lijstalinea"/>
              <w:numPr>
                <w:ilvl w:val="0"/>
                <w:numId w:val="25"/>
              </w:numPr>
              <w:rPr>
                <w:rFonts w:asciiTheme="minorHAnsi" w:hAnsiTheme="minorHAnsi" w:cstheme="minorHAnsi"/>
              </w:rPr>
            </w:pPr>
            <w:r w:rsidRPr="00D04069">
              <w:rPr>
                <w:rFonts w:asciiTheme="minorHAnsi" w:hAnsiTheme="minorHAnsi" w:cstheme="minorHAnsi"/>
              </w:rPr>
              <w:t>Escalaties;</w:t>
            </w:r>
          </w:p>
          <w:p w14:paraId="42898BDE" w14:textId="12F14C3D" w:rsidR="00681DF4" w:rsidRPr="00D04069" w:rsidRDefault="00681DF4" w:rsidP="007F4B2A">
            <w:pPr>
              <w:pStyle w:val="Lijstalinea"/>
              <w:numPr>
                <w:ilvl w:val="0"/>
                <w:numId w:val="25"/>
              </w:numPr>
              <w:rPr>
                <w:rFonts w:asciiTheme="minorHAnsi" w:hAnsiTheme="minorHAnsi" w:cstheme="minorHAnsi"/>
              </w:rPr>
            </w:pPr>
            <w:r w:rsidRPr="00D04069">
              <w:rPr>
                <w:rFonts w:asciiTheme="minorHAnsi" w:hAnsiTheme="minorHAnsi" w:cstheme="minorHAnsi"/>
              </w:rPr>
              <w:t>Trends en ontwikkelingen.</w:t>
            </w:r>
          </w:p>
          <w:p w14:paraId="330A3E9D" w14:textId="5AEF3669" w:rsidR="00681DF4" w:rsidRPr="00D04069" w:rsidRDefault="00681DF4" w:rsidP="00D17481">
            <w:pPr>
              <w:rPr>
                <w:rFonts w:eastAsia="Calibri"/>
              </w:rPr>
            </w:pPr>
          </w:p>
        </w:tc>
      </w:tr>
      <w:tr w:rsidR="00D04069" w:rsidRPr="00D04069" w14:paraId="1C170BB2" w14:textId="77777777" w:rsidTr="00917F39">
        <w:trPr>
          <w:cantSplit/>
        </w:trPr>
        <w:tc>
          <w:tcPr>
            <w:tcW w:w="709" w:type="dxa"/>
          </w:tcPr>
          <w:p w14:paraId="0F8F7337" w14:textId="77777777" w:rsidR="00681DF4" w:rsidRPr="00D04069" w:rsidRDefault="00681DF4" w:rsidP="00BA1FA7">
            <w:pPr>
              <w:numPr>
                <w:ilvl w:val="0"/>
                <w:numId w:val="21"/>
              </w:numPr>
            </w:pPr>
          </w:p>
        </w:tc>
        <w:tc>
          <w:tcPr>
            <w:tcW w:w="8105" w:type="dxa"/>
          </w:tcPr>
          <w:p w14:paraId="560AF36B" w14:textId="294293DD" w:rsidR="00681DF4" w:rsidRPr="00D04069" w:rsidRDefault="00681DF4" w:rsidP="009672FE">
            <w:pPr>
              <w:rPr>
                <w:rFonts w:cs="Arial"/>
                <w:szCs w:val="20"/>
              </w:rPr>
            </w:pPr>
            <w:r w:rsidRPr="00D04069">
              <w:rPr>
                <w:rFonts w:cs="Arial"/>
                <w:szCs w:val="20"/>
              </w:rPr>
              <w:t xml:space="preserve">Op strategisch niveau wordt het contract geëvalueerd en worden afspraken gemaakt over de volgende periode van samenwerking. Het strategisch overleg wordt éénmaal per jaar plaats. Initiatief, organisatie en verslaglegging door Opdrachtgever. Op de agenda staan: </w:t>
            </w:r>
          </w:p>
          <w:p w14:paraId="7D292CEE" w14:textId="44534CD8" w:rsidR="00681DF4" w:rsidRPr="00D04069" w:rsidRDefault="00681DF4" w:rsidP="007F4B2A">
            <w:pPr>
              <w:pStyle w:val="Lijstalinea"/>
              <w:numPr>
                <w:ilvl w:val="0"/>
                <w:numId w:val="26"/>
              </w:numPr>
              <w:rPr>
                <w:rFonts w:asciiTheme="minorHAnsi" w:hAnsiTheme="minorHAnsi" w:cstheme="minorHAnsi"/>
              </w:rPr>
            </w:pPr>
            <w:r w:rsidRPr="00D04069">
              <w:rPr>
                <w:rFonts w:asciiTheme="minorHAnsi" w:hAnsiTheme="minorHAnsi" w:cstheme="minorHAnsi"/>
              </w:rPr>
              <w:t>Behaalde resultaten en performance afgelopen jaar.</w:t>
            </w:r>
          </w:p>
          <w:p w14:paraId="2FAD973B" w14:textId="3625BE49" w:rsidR="00681DF4" w:rsidRPr="00D04069" w:rsidRDefault="00681DF4" w:rsidP="007F4B2A">
            <w:pPr>
              <w:pStyle w:val="Lijstalinea"/>
              <w:numPr>
                <w:ilvl w:val="0"/>
                <w:numId w:val="26"/>
              </w:numPr>
              <w:rPr>
                <w:rFonts w:asciiTheme="minorHAnsi" w:hAnsiTheme="minorHAnsi" w:cstheme="minorHAnsi"/>
              </w:rPr>
            </w:pPr>
            <w:r w:rsidRPr="00D04069">
              <w:rPr>
                <w:rFonts w:asciiTheme="minorHAnsi" w:hAnsiTheme="minorHAnsi" w:cstheme="minorHAnsi"/>
              </w:rPr>
              <w:t>Ontwikkelingen bij Opdrachtgever op langere termijn.</w:t>
            </w:r>
          </w:p>
          <w:p w14:paraId="318F7426" w14:textId="1A1EE13D" w:rsidR="00681DF4" w:rsidRPr="00D04069" w:rsidRDefault="00681DF4" w:rsidP="007F4B2A">
            <w:pPr>
              <w:pStyle w:val="Lijstalinea"/>
              <w:numPr>
                <w:ilvl w:val="0"/>
                <w:numId w:val="26"/>
              </w:numPr>
              <w:rPr>
                <w:rFonts w:asciiTheme="minorHAnsi" w:hAnsiTheme="minorHAnsi" w:cstheme="minorBidi"/>
              </w:rPr>
            </w:pPr>
            <w:r w:rsidRPr="00D04069">
              <w:rPr>
                <w:rFonts w:asciiTheme="minorHAnsi" w:hAnsiTheme="minorHAnsi" w:cstheme="minorBidi"/>
              </w:rPr>
              <w:t>Bedrijfsontwikkelingen van de Opdrachtnemer.</w:t>
            </w:r>
          </w:p>
          <w:p w14:paraId="7C585788" w14:textId="25338780" w:rsidR="00681DF4" w:rsidRPr="00D04069" w:rsidRDefault="00681DF4" w:rsidP="00DD0867">
            <w:pPr>
              <w:pStyle w:val="Lijstalinea"/>
              <w:numPr>
                <w:ilvl w:val="0"/>
                <w:numId w:val="26"/>
              </w:numPr>
            </w:pPr>
            <w:r w:rsidRPr="00D04069">
              <w:rPr>
                <w:rFonts w:asciiTheme="minorHAnsi" w:hAnsiTheme="minorHAnsi" w:cstheme="minorBidi"/>
              </w:rPr>
              <w:t>Technische en/of functionele ontwikkelingen die voor Opdrachtgever van belang zijn. Actieve houding t.a.v. innovatie, gedragen door beide partijen.</w:t>
            </w:r>
          </w:p>
        </w:tc>
      </w:tr>
      <w:tr w:rsidR="00D04069" w:rsidRPr="00D04069" w14:paraId="4B5790BF" w14:textId="77777777" w:rsidTr="00917F39">
        <w:trPr>
          <w:cantSplit/>
        </w:trPr>
        <w:tc>
          <w:tcPr>
            <w:tcW w:w="709" w:type="dxa"/>
            <w:tcBorders>
              <w:bottom w:val="single" w:sz="4" w:space="0" w:color="auto"/>
            </w:tcBorders>
          </w:tcPr>
          <w:p w14:paraId="4FC0E036" w14:textId="77777777" w:rsidR="00681DF4" w:rsidRPr="00D04069" w:rsidRDefault="00681DF4" w:rsidP="00BA1FA7">
            <w:pPr>
              <w:numPr>
                <w:ilvl w:val="0"/>
                <w:numId w:val="21"/>
              </w:numPr>
            </w:pPr>
          </w:p>
        </w:tc>
        <w:tc>
          <w:tcPr>
            <w:tcW w:w="8105" w:type="dxa"/>
            <w:tcBorders>
              <w:bottom w:val="single" w:sz="4" w:space="0" w:color="auto"/>
            </w:tcBorders>
          </w:tcPr>
          <w:p w14:paraId="35664DB6" w14:textId="14C6ECD0" w:rsidR="00FC3A3A" w:rsidRPr="00D04069" w:rsidRDefault="00681DF4" w:rsidP="00A93353">
            <w:pPr>
              <w:rPr>
                <w:rFonts w:cs="Arial"/>
                <w:szCs w:val="20"/>
              </w:rPr>
            </w:pPr>
            <w:r w:rsidRPr="00D04069">
              <w:rPr>
                <w:rFonts w:cs="Arial"/>
                <w:szCs w:val="20"/>
              </w:rPr>
              <w:t>De exacte inrichting van en werkafspraken over de overleggen komen tot stand in samenwerking tussen de opdrachtgever en de Opdrachtnemer, en worden vastgelegd in het DAP.</w:t>
            </w:r>
          </w:p>
        </w:tc>
      </w:tr>
    </w:tbl>
    <w:p w14:paraId="3B927962" w14:textId="7D476D6E" w:rsidR="00D17481" w:rsidRPr="00581777" w:rsidRDefault="00D17481" w:rsidP="006F3E89">
      <w:pPr>
        <w:rPr>
          <w:b/>
        </w:rPr>
      </w:pPr>
    </w:p>
    <w:sectPr w:rsidR="00D17481" w:rsidRPr="00581777" w:rsidSect="00F74CBE">
      <w:footerReference w:type="even" r:id="rId11"/>
      <w:footerReference w:type="default" r:id="rId12"/>
      <w:headerReference w:type="first" r:id="rId13"/>
      <w:footerReference w:type="first" r:id="rId14"/>
      <w:pgSz w:w="12240" w:h="15840"/>
      <w:pgMar w:top="1440" w:right="1797" w:bottom="153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83915" w14:textId="77777777" w:rsidR="00427F18" w:rsidRPr="00581777" w:rsidRDefault="00427F18">
      <w:r w:rsidRPr="00581777">
        <w:separator/>
      </w:r>
    </w:p>
  </w:endnote>
  <w:endnote w:type="continuationSeparator" w:id="0">
    <w:p w14:paraId="0E13707E" w14:textId="77777777" w:rsidR="00427F18" w:rsidRPr="00581777" w:rsidRDefault="00427F18">
      <w:r w:rsidRPr="00581777">
        <w:continuationSeparator/>
      </w:r>
    </w:p>
  </w:endnote>
  <w:endnote w:type="continuationNotice" w:id="1">
    <w:p w14:paraId="1E9A632A" w14:textId="77777777" w:rsidR="00427F18" w:rsidRPr="00581777" w:rsidRDefault="00427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B5FB" w14:textId="77777777" w:rsidR="00777064" w:rsidRPr="00581777" w:rsidRDefault="00777064" w:rsidP="00557E64">
    <w:pPr>
      <w:pStyle w:val="Voettekst"/>
      <w:framePr w:wrap="around" w:vAnchor="text" w:hAnchor="margin" w:xAlign="center" w:y="1"/>
      <w:rPr>
        <w:rStyle w:val="Paginanummer"/>
      </w:rPr>
    </w:pPr>
    <w:r w:rsidRPr="00581777">
      <w:rPr>
        <w:rStyle w:val="Paginanummer"/>
      </w:rPr>
      <w:fldChar w:fldCharType="begin"/>
    </w:r>
    <w:r w:rsidRPr="00581777">
      <w:rPr>
        <w:rStyle w:val="Paginanummer"/>
      </w:rPr>
      <w:instrText xml:space="preserve">PAGE  </w:instrText>
    </w:r>
    <w:r w:rsidRPr="00581777">
      <w:rPr>
        <w:rStyle w:val="Paginanummer"/>
      </w:rPr>
      <w:fldChar w:fldCharType="end"/>
    </w:r>
  </w:p>
  <w:p w14:paraId="01A45267" w14:textId="77777777" w:rsidR="00777064" w:rsidRPr="00581777" w:rsidRDefault="0077706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0"/>
      <w:gridCol w:w="1740"/>
      <w:gridCol w:w="3949"/>
    </w:tblGrid>
    <w:tr w:rsidR="008D064F" w14:paraId="7DFDC286" w14:textId="77777777" w:rsidTr="0030043A">
      <w:tc>
        <w:tcPr>
          <w:tcW w:w="3539" w:type="dxa"/>
        </w:tcPr>
        <w:p w14:paraId="2CD41A83" w14:textId="77777777" w:rsidR="00F74CBE" w:rsidRDefault="00F74CBE" w:rsidP="00F74CBE">
          <w:pPr>
            <w:pStyle w:val="Voettekst"/>
            <w:rPr>
              <w:rFonts w:ascii="Verdana" w:hAnsi="Verdana"/>
              <w:sz w:val="16"/>
              <w:szCs w:val="16"/>
            </w:rPr>
          </w:pPr>
          <w:r>
            <w:rPr>
              <w:rFonts w:ascii="Verdana" w:hAnsi="Verdana"/>
              <w:sz w:val="16"/>
              <w:szCs w:val="16"/>
            </w:rPr>
            <w:t xml:space="preserve">Bijlage 4b </w:t>
          </w:r>
          <w:r w:rsidRPr="6ED136AE">
            <w:rPr>
              <w:rFonts w:ascii="Verdana" w:hAnsi="Verdana"/>
              <w:sz w:val="16"/>
              <w:szCs w:val="16"/>
            </w:rPr>
            <w:t>Programma van eisen</w:t>
          </w:r>
        </w:p>
        <w:p w14:paraId="6009D72C" w14:textId="36E80744" w:rsidR="00F74CBE" w:rsidRDefault="00F74CBE" w:rsidP="00F74CBE">
          <w:pPr>
            <w:pStyle w:val="Voettekst"/>
          </w:pPr>
          <w:r>
            <w:t>mobiele telefoniediensten</w:t>
          </w:r>
          <w:r w:rsidR="00A06C71">
            <w:t xml:space="preserve"> v</w:t>
          </w:r>
          <w:r w:rsidR="00216427">
            <w:t xml:space="preserve"> NVI-1</w:t>
          </w:r>
        </w:p>
      </w:tc>
      <w:tc>
        <w:tcPr>
          <w:tcW w:w="1559" w:type="dxa"/>
        </w:tcPr>
        <w:p w14:paraId="7490AD0A" w14:textId="77777777" w:rsidR="00F74CBE" w:rsidRDefault="00F74CBE" w:rsidP="00F74CBE">
          <w:pPr>
            <w:pStyle w:val="Voettekst"/>
            <w:jc w:val="center"/>
          </w:pPr>
          <w:r w:rsidRPr="6ED136AE">
            <w:rPr>
              <w:rFonts w:ascii="Verdana" w:hAnsi="Verdana"/>
              <w:sz w:val="16"/>
              <w:szCs w:val="16"/>
            </w:rPr>
            <w:t xml:space="preserve">pagina </w:t>
          </w:r>
          <w:r w:rsidRPr="6ED136AE">
            <w:rPr>
              <w:rFonts w:ascii="Verdana" w:hAnsi="Verdana"/>
              <w:noProof/>
              <w:sz w:val="16"/>
              <w:szCs w:val="16"/>
            </w:rPr>
            <w:fldChar w:fldCharType="begin"/>
          </w:r>
          <w:r w:rsidRPr="6ED136AE">
            <w:rPr>
              <w:rFonts w:ascii="Verdana" w:hAnsi="Verdana"/>
              <w:sz w:val="16"/>
              <w:szCs w:val="16"/>
            </w:rPr>
            <w:instrText xml:space="preserve"> PAGE </w:instrText>
          </w:r>
          <w:r w:rsidRPr="6ED136AE">
            <w:rPr>
              <w:rFonts w:ascii="Verdana" w:hAnsi="Verdana"/>
              <w:sz w:val="16"/>
              <w:szCs w:val="16"/>
            </w:rPr>
            <w:fldChar w:fldCharType="separate"/>
          </w:r>
          <w:r>
            <w:rPr>
              <w:rFonts w:ascii="Verdana" w:hAnsi="Verdana"/>
              <w:sz w:val="16"/>
              <w:szCs w:val="16"/>
            </w:rPr>
            <w:t>25</w:t>
          </w:r>
          <w:r w:rsidRPr="6ED136AE">
            <w:rPr>
              <w:rFonts w:ascii="Verdana" w:hAnsi="Verdana"/>
              <w:noProof/>
              <w:sz w:val="16"/>
              <w:szCs w:val="16"/>
            </w:rPr>
            <w:fldChar w:fldCharType="end"/>
          </w:r>
          <w:r w:rsidRPr="6ED136AE">
            <w:rPr>
              <w:rFonts w:ascii="Verdana" w:hAnsi="Verdana"/>
              <w:sz w:val="16"/>
              <w:szCs w:val="16"/>
            </w:rPr>
            <w:t xml:space="preserve"> van </w:t>
          </w:r>
          <w:r w:rsidRPr="6ED136AE">
            <w:rPr>
              <w:rFonts w:ascii="Verdana" w:hAnsi="Verdana"/>
              <w:noProof/>
              <w:sz w:val="16"/>
              <w:szCs w:val="16"/>
            </w:rPr>
            <w:fldChar w:fldCharType="begin"/>
          </w:r>
          <w:r w:rsidRPr="6ED136AE">
            <w:rPr>
              <w:rFonts w:ascii="Verdana" w:hAnsi="Verdana"/>
              <w:sz w:val="16"/>
              <w:szCs w:val="16"/>
            </w:rPr>
            <w:instrText xml:space="preserve"> NUMPAGES \*Arabic </w:instrText>
          </w:r>
          <w:r w:rsidRPr="6ED136AE">
            <w:rPr>
              <w:rFonts w:ascii="Verdana" w:hAnsi="Verdana"/>
              <w:sz w:val="16"/>
              <w:szCs w:val="16"/>
            </w:rPr>
            <w:fldChar w:fldCharType="separate"/>
          </w:r>
          <w:r>
            <w:rPr>
              <w:rFonts w:ascii="Verdana" w:hAnsi="Verdana"/>
              <w:sz w:val="16"/>
              <w:szCs w:val="16"/>
            </w:rPr>
            <w:t>28</w:t>
          </w:r>
          <w:r w:rsidRPr="6ED136AE">
            <w:rPr>
              <w:rFonts w:ascii="Verdana" w:hAnsi="Verdana"/>
              <w:noProof/>
              <w:sz w:val="16"/>
              <w:szCs w:val="16"/>
            </w:rPr>
            <w:fldChar w:fldCharType="end"/>
          </w:r>
        </w:p>
      </w:tc>
      <w:tc>
        <w:tcPr>
          <w:tcW w:w="3538" w:type="dxa"/>
        </w:tcPr>
        <w:p w14:paraId="6D4B54B6" w14:textId="794C1D35" w:rsidR="00F74CBE" w:rsidRDefault="00216427" w:rsidP="00F74CBE">
          <w:pPr>
            <w:pStyle w:val="Voettekst"/>
            <w:jc w:val="right"/>
          </w:pPr>
          <w:r>
            <w:rPr>
              <w:rFonts w:ascii="Verdana" w:hAnsi="Verdana"/>
              <w:noProof/>
              <w:sz w:val="16"/>
              <w:szCs w:val="16"/>
            </w:rPr>
            <w:t>26</w:t>
          </w:r>
          <w:r w:rsidR="00F74CBE" w:rsidRPr="6ED136AE">
            <w:rPr>
              <w:rFonts w:ascii="Verdana" w:hAnsi="Verdana"/>
              <w:noProof/>
              <w:sz w:val="16"/>
              <w:szCs w:val="16"/>
            </w:rPr>
            <w:t xml:space="preserve"> maart 2026</w:t>
          </w:r>
        </w:p>
      </w:tc>
    </w:tr>
  </w:tbl>
  <w:p w14:paraId="416F47E8" w14:textId="094088A1" w:rsidR="00777064" w:rsidRPr="00F74CBE" w:rsidRDefault="00777064" w:rsidP="00F74CB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EB0E" w14:textId="5BD6025E" w:rsidR="00A743E7" w:rsidRDefault="00A743E7" w:rsidP="00A743E7">
    <w:pPr>
      <w:pStyle w:val="Koptekst"/>
      <w:pBdr>
        <w:top w:val="single" w:sz="4" w:space="1" w:color="auto"/>
      </w:pBdr>
      <w:rPr>
        <w:rFonts w:ascii="Verdana" w:hAnsi="Verdana"/>
        <w:sz w:val="16"/>
        <w:szCs w:val="16"/>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559"/>
      <w:gridCol w:w="3538"/>
    </w:tblGrid>
    <w:tr w:rsidR="002A6C9F" w14:paraId="71EF4459" w14:textId="77777777" w:rsidTr="000C4B24">
      <w:tc>
        <w:tcPr>
          <w:tcW w:w="3539" w:type="dxa"/>
        </w:tcPr>
        <w:p w14:paraId="4C758891" w14:textId="4DAF1D6A" w:rsidR="00E95CE2" w:rsidRDefault="00F06644" w:rsidP="00A743E7">
          <w:pPr>
            <w:pStyle w:val="Voettekst"/>
            <w:rPr>
              <w:rFonts w:ascii="Verdana" w:hAnsi="Verdana"/>
              <w:sz w:val="16"/>
              <w:szCs w:val="16"/>
            </w:rPr>
          </w:pPr>
          <w:r>
            <w:rPr>
              <w:rFonts w:ascii="Verdana" w:hAnsi="Verdana"/>
              <w:sz w:val="16"/>
              <w:szCs w:val="16"/>
            </w:rPr>
            <w:t xml:space="preserve">Bijlage 4b </w:t>
          </w:r>
          <w:r w:rsidR="001E68DE" w:rsidRPr="6ED136AE">
            <w:rPr>
              <w:rFonts w:ascii="Verdana" w:hAnsi="Verdana"/>
              <w:sz w:val="16"/>
              <w:szCs w:val="16"/>
            </w:rPr>
            <w:t>Programma van eisen</w:t>
          </w:r>
        </w:p>
        <w:p w14:paraId="1686B8E9" w14:textId="41256549" w:rsidR="00E92A40" w:rsidRDefault="002A788E" w:rsidP="00A743E7">
          <w:pPr>
            <w:pStyle w:val="Voettekst"/>
          </w:pPr>
          <w:r>
            <w:t>mobiele telefoniediensten</w:t>
          </w:r>
        </w:p>
      </w:tc>
      <w:tc>
        <w:tcPr>
          <w:tcW w:w="1559" w:type="dxa"/>
        </w:tcPr>
        <w:p w14:paraId="49706DCE" w14:textId="479629E0" w:rsidR="00E95CE2" w:rsidRDefault="007F501A" w:rsidP="007F501A">
          <w:pPr>
            <w:pStyle w:val="Voettekst"/>
            <w:jc w:val="center"/>
          </w:pPr>
          <w:r w:rsidRPr="6ED136AE">
            <w:rPr>
              <w:rFonts w:ascii="Verdana" w:hAnsi="Verdana"/>
              <w:sz w:val="16"/>
              <w:szCs w:val="16"/>
            </w:rPr>
            <w:t xml:space="preserve">pagina </w:t>
          </w:r>
          <w:r w:rsidRPr="6ED136AE">
            <w:rPr>
              <w:rFonts w:ascii="Verdana" w:hAnsi="Verdana"/>
              <w:noProof/>
              <w:sz w:val="16"/>
              <w:szCs w:val="16"/>
            </w:rPr>
            <w:fldChar w:fldCharType="begin"/>
          </w:r>
          <w:r w:rsidRPr="6ED136AE">
            <w:rPr>
              <w:rFonts w:ascii="Verdana" w:hAnsi="Verdana"/>
              <w:sz w:val="16"/>
              <w:szCs w:val="16"/>
            </w:rPr>
            <w:instrText xml:space="preserve"> PAGE </w:instrText>
          </w:r>
          <w:r w:rsidRPr="6ED136AE">
            <w:rPr>
              <w:rFonts w:ascii="Verdana" w:hAnsi="Verdana"/>
              <w:sz w:val="16"/>
              <w:szCs w:val="16"/>
            </w:rPr>
            <w:fldChar w:fldCharType="separate"/>
          </w:r>
          <w:r>
            <w:rPr>
              <w:rFonts w:ascii="Verdana" w:hAnsi="Verdana"/>
              <w:sz w:val="16"/>
              <w:szCs w:val="16"/>
            </w:rPr>
            <w:t>25</w:t>
          </w:r>
          <w:r w:rsidRPr="6ED136AE">
            <w:rPr>
              <w:rFonts w:ascii="Verdana" w:hAnsi="Verdana"/>
              <w:noProof/>
              <w:sz w:val="16"/>
              <w:szCs w:val="16"/>
            </w:rPr>
            <w:fldChar w:fldCharType="end"/>
          </w:r>
          <w:r w:rsidRPr="6ED136AE">
            <w:rPr>
              <w:rFonts w:ascii="Verdana" w:hAnsi="Verdana"/>
              <w:sz w:val="16"/>
              <w:szCs w:val="16"/>
            </w:rPr>
            <w:t xml:space="preserve"> van </w:t>
          </w:r>
          <w:r w:rsidRPr="6ED136AE">
            <w:rPr>
              <w:rFonts w:ascii="Verdana" w:hAnsi="Verdana"/>
              <w:noProof/>
              <w:sz w:val="16"/>
              <w:szCs w:val="16"/>
            </w:rPr>
            <w:fldChar w:fldCharType="begin"/>
          </w:r>
          <w:r w:rsidRPr="6ED136AE">
            <w:rPr>
              <w:rFonts w:ascii="Verdana" w:hAnsi="Verdana"/>
              <w:sz w:val="16"/>
              <w:szCs w:val="16"/>
            </w:rPr>
            <w:instrText xml:space="preserve"> NUMPAGES \*Arabic </w:instrText>
          </w:r>
          <w:r w:rsidRPr="6ED136AE">
            <w:rPr>
              <w:rFonts w:ascii="Verdana" w:hAnsi="Verdana"/>
              <w:sz w:val="16"/>
              <w:szCs w:val="16"/>
            </w:rPr>
            <w:fldChar w:fldCharType="separate"/>
          </w:r>
          <w:r>
            <w:rPr>
              <w:rFonts w:ascii="Verdana" w:hAnsi="Verdana"/>
              <w:sz w:val="16"/>
              <w:szCs w:val="16"/>
            </w:rPr>
            <w:t>28</w:t>
          </w:r>
          <w:r w:rsidRPr="6ED136AE">
            <w:rPr>
              <w:rFonts w:ascii="Verdana" w:hAnsi="Verdana"/>
              <w:noProof/>
              <w:sz w:val="16"/>
              <w:szCs w:val="16"/>
            </w:rPr>
            <w:fldChar w:fldCharType="end"/>
          </w:r>
        </w:p>
      </w:tc>
      <w:tc>
        <w:tcPr>
          <w:tcW w:w="3538" w:type="dxa"/>
        </w:tcPr>
        <w:p w14:paraId="79314349" w14:textId="3A3EF912" w:rsidR="00E95CE2" w:rsidRDefault="004238CC" w:rsidP="004238CC">
          <w:pPr>
            <w:pStyle w:val="Voettekst"/>
            <w:jc w:val="right"/>
          </w:pPr>
          <w:r w:rsidRPr="79189A92">
            <w:rPr>
              <w:rFonts w:ascii="Verdana" w:hAnsi="Verdana"/>
              <w:noProof/>
              <w:sz w:val="16"/>
              <w:szCs w:val="16"/>
            </w:rPr>
            <w:t>5</w:t>
          </w:r>
          <w:r w:rsidRPr="6ED136AE">
            <w:rPr>
              <w:rFonts w:ascii="Verdana" w:hAnsi="Verdana"/>
              <w:noProof/>
              <w:sz w:val="16"/>
              <w:szCs w:val="16"/>
            </w:rPr>
            <w:t xml:space="preserve"> maart 2026</w:t>
          </w:r>
        </w:p>
      </w:tc>
    </w:tr>
  </w:tbl>
  <w:p w14:paraId="38DE86DB" w14:textId="25DB3879" w:rsidR="00D17481" w:rsidRPr="00A743E7" w:rsidRDefault="00D17481" w:rsidP="00A743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CA632" w14:textId="77777777" w:rsidR="00427F18" w:rsidRPr="00581777" w:rsidRDefault="00427F18">
      <w:r w:rsidRPr="00581777">
        <w:separator/>
      </w:r>
    </w:p>
  </w:footnote>
  <w:footnote w:type="continuationSeparator" w:id="0">
    <w:p w14:paraId="6E2528F3" w14:textId="77777777" w:rsidR="00427F18" w:rsidRPr="00581777" w:rsidRDefault="00427F18">
      <w:r w:rsidRPr="00581777">
        <w:continuationSeparator/>
      </w:r>
    </w:p>
  </w:footnote>
  <w:footnote w:type="continuationNotice" w:id="1">
    <w:p w14:paraId="1377AAF3" w14:textId="77777777" w:rsidR="00427F18" w:rsidRPr="00581777" w:rsidRDefault="00427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590A" w14:textId="038FBD66" w:rsidR="00D17481" w:rsidRPr="00581777" w:rsidRDefault="00413A66" w:rsidP="00413A66">
    <w:pPr>
      <w:pStyle w:val="Koptekst"/>
      <w:tabs>
        <w:tab w:val="clear" w:pos="4703"/>
        <w:tab w:val="clear" w:pos="9406"/>
        <w:tab w:val="left" w:pos="5685"/>
      </w:tabs>
    </w:pPr>
    <w:r w:rsidRPr="00581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9286B6"/>
    <w:lvl w:ilvl="0">
      <w:start w:val="1"/>
      <w:numFmt w:val="bullet"/>
      <w:pStyle w:val="OpmaakprofielAliBijlageNumVerdana9ptVoor0pt"/>
      <w:lvlText w:val=""/>
      <w:lvlJc w:val="left"/>
      <w:pPr>
        <w:tabs>
          <w:tab w:val="num" w:pos="1492"/>
        </w:tabs>
        <w:ind w:left="1492" w:hanging="360"/>
      </w:pPr>
      <w:rPr>
        <w:rFonts w:ascii="Symbol" w:hAnsi="Symbol" w:hint="default"/>
      </w:rPr>
    </w:lvl>
  </w:abstractNum>
  <w:abstractNum w:abstractNumId="1" w15:restartNumberingAfterBreak="0">
    <w:nsid w:val="FFFFFF81"/>
    <w:multiLevelType w:val="hybridMultilevel"/>
    <w:tmpl w:val="AFF03758"/>
    <w:lvl w:ilvl="0" w:tplc="65AC0EFE">
      <w:start w:val="1"/>
      <w:numFmt w:val="bullet"/>
      <w:pStyle w:val="Lijstopsomteken4"/>
      <w:lvlText w:val=""/>
      <w:lvlJc w:val="left"/>
      <w:pPr>
        <w:tabs>
          <w:tab w:val="num" w:pos="1209"/>
        </w:tabs>
        <w:ind w:left="1209" w:hanging="360"/>
      </w:pPr>
      <w:rPr>
        <w:rFonts w:ascii="Symbol" w:hAnsi="Symbol" w:hint="default"/>
      </w:rPr>
    </w:lvl>
    <w:lvl w:ilvl="1" w:tplc="992C9F58">
      <w:numFmt w:val="decimal"/>
      <w:lvlText w:val=""/>
      <w:lvlJc w:val="left"/>
    </w:lvl>
    <w:lvl w:ilvl="2" w:tplc="974850C2">
      <w:numFmt w:val="decimal"/>
      <w:lvlText w:val=""/>
      <w:lvlJc w:val="left"/>
    </w:lvl>
    <w:lvl w:ilvl="3" w:tplc="A3A8D02A">
      <w:numFmt w:val="decimal"/>
      <w:lvlText w:val=""/>
      <w:lvlJc w:val="left"/>
    </w:lvl>
    <w:lvl w:ilvl="4" w:tplc="5ACEEB86">
      <w:numFmt w:val="decimal"/>
      <w:lvlText w:val=""/>
      <w:lvlJc w:val="left"/>
    </w:lvl>
    <w:lvl w:ilvl="5" w:tplc="3662C5F8">
      <w:numFmt w:val="decimal"/>
      <w:lvlText w:val=""/>
      <w:lvlJc w:val="left"/>
    </w:lvl>
    <w:lvl w:ilvl="6" w:tplc="51D0F8A0">
      <w:numFmt w:val="decimal"/>
      <w:lvlText w:val=""/>
      <w:lvlJc w:val="left"/>
    </w:lvl>
    <w:lvl w:ilvl="7" w:tplc="DABACDA4">
      <w:numFmt w:val="decimal"/>
      <w:lvlText w:val=""/>
      <w:lvlJc w:val="left"/>
    </w:lvl>
    <w:lvl w:ilvl="8" w:tplc="97D415CA">
      <w:numFmt w:val="decimal"/>
      <w:lvlText w:val=""/>
      <w:lvlJc w:val="left"/>
    </w:lvl>
  </w:abstractNum>
  <w:abstractNum w:abstractNumId="2" w15:restartNumberingAfterBreak="0">
    <w:nsid w:val="FFFFFF83"/>
    <w:multiLevelType w:val="hybridMultilevel"/>
    <w:tmpl w:val="EF3E9C02"/>
    <w:lvl w:ilvl="0" w:tplc="7B9ED6B6">
      <w:start w:val="1"/>
      <w:numFmt w:val="bullet"/>
      <w:pStyle w:val="Lijstopsomteken2"/>
      <w:lvlText w:val=""/>
      <w:lvlJc w:val="left"/>
      <w:pPr>
        <w:tabs>
          <w:tab w:val="num" w:pos="643"/>
        </w:tabs>
        <w:ind w:left="643" w:hanging="360"/>
      </w:pPr>
      <w:rPr>
        <w:rFonts w:ascii="Symbol" w:hAnsi="Symbol" w:hint="default"/>
      </w:rPr>
    </w:lvl>
    <w:lvl w:ilvl="1" w:tplc="B86C759E">
      <w:numFmt w:val="decimal"/>
      <w:lvlText w:val=""/>
      <w:lvlJc w:val="left"/>
    </w:lvl>
    <w:lvl w:ilvl="2" w:tplc="CD7EFEA0">
      <w:numFmt w:val="decimal"/>
      <w:lvlText w:val=""/>
      <w:lvlJc w:val="left"/>
    </w:lvl>
    <w:lvl w:ilvl="3" w:tplc="DF28A86A">
      <w:numFmt w:val="decimal"/>
      <w:lvlText w:val=""/>
      <w:lvlJc w:val="left"/>
    </w:lvl>
    <w:lvl w:ilvl="4" w:tplc="62723ECA">
      <w:numFmt w:val="decimal"/>
      <w:lvlText w:val=""/>
      <w:lvlJc w:val="left"/>
    </w:lvl>
    <w:lvl w:ilvl="5" w:tplc="32BCE706">
      <w:numFmt w:val="decimal"/>
      <w:lvlText w:val=""/>
      <w:lvlJc w:val="left"/>
    </w:lvl>
    <w:lvl w:ilvl="6" w:tplc="85D6C680">
      <w:numFmt w:val="decimal"/>
      <w:lvlText w:val=""/>
      <w:lvlJc w:val="left"/>
    </w:lvl>
    <w:lvl w:ilvl="7" w:tplc="D416D188">
      <w:numFmt w:val="decimal"/>
      <w:lvlText w:val=""/>
      <w:lvlJc w:val="left"/>
    </w:lvl>
    <w:lvl w:ilvl="8" w:tplc="C91E3568">
      <w:numFmt w:val="decimal"/>
      <w:lvlText w:val=""/>
      <w:lvlJc w:val="left"/>
    </w:lvl>
  </w:abstractNum>
  <w:abstractNum w:abstractNumId="3" w15:restartNumberingAfterBreak="0">
    <w:nsid w:val="FFFFFF89"/>
    <w:multiLevelType w:val="hybridMultilevel"/>
    <w:tmpl w:val="27D2F2EE"/>
    <w:lvl w:ilvl="0" w:tplc="474204D2">
      <w:start w:val="1"/>
      <w:numFmt w:val="bullet"/>
      <w:pStyle w:val="Lijstopsomteken"/>
      <w:lvlText w:val=""/>
      <w:lvlJc w:val="left"/>
      <w:pPr>
        <w:tabs>
          <w:tab w:val="num" w:pos="360"/>
        </w:tabs>
        <w:ind w:left="360" w:hanging="360"/>
      </w:pPr>
      <w:rPr>
        <w:rFonts w:ascii="Symbol" w:hAnsi="Symbol" w:hint="default"/>
      </w:rPr>
    </w:lvl>
    <w:lvl w:ilvl="1" w:tplc="61A2FADC">
      <w:numFmt w:val="decimal"/>
      <w:lvlText w:val=""/>
      <w:lvlJc w:val="left"/>
    </w:lvl>
    <w:lvl w:ilvl="2" w:tplc="84042678">
      <w:numFmt w:val="decimal"/>
      <w:lvlText w:val=""/>
      <w:lvlJc w:val="left"/>
    </w:lvl>
    <w:lvl w:ilvl="3" w:tplc="2B90A6BA">
      <w:numFmt w:val="decimal"/>
      <w:lvlText w:val=""/>
      <w:lvlJc w:val="left"/>
    </w:lvl>
    <w:lvl w:ilvl="4" w:tplc="CEAC39BC">
      <w:numFmt w:val="decimal"/>
      <w:lvlText w:val=""/>
      <w:lvlJc w:val="left"/>
    </w:lvl>
    <w:lvl w:ilvl="5" w:tplc="38D009D4">
      <w:numFmt w:val="decimal"/>
      <w:lvlText w:val=""/>
      <w:lvlJc w:val="left"/>
    </w:lvl>
    <w:lvl w:ilvl="6" w:tplc="81842438">
      <w:numFmt w:val="decimal"/>
      <w:lvlText w:val=""/>
      <w:lvlJc w:val="left"/>
    </w:lvl>
    <w:lvl w:ilvl="7" w:tplc="D77EB89C">
      <w:numFmt w:val="decimal"/>
      <w:lvlText w:val=""/>
      <w:lvlJc w:val="left"/>
    </w:lvl>
    <w:lvl w:ilvl="8" w:tplc="AFFAA44C">
      <w:numFmt w:val="decimal"/>
      <w:lvlText w:val=""/>
      <w:lvlJc w:val="left"/>
    </w:lvl>
  </w:abstractNum>
  <w:abstractNum w:abstractNumId="4" w15:restartNumberingAfterBreak="0">
    <w:nsid w:val="00000014"/>
    <w:multiLevelType w:val="hybridMultilevel"/>
    <w:tmpl w:val="00000000"/>
    <w:lvl w:ilvl="0" w:tplc="31921F9E">
      <w:start w:val="1"/>
      <w:numFmt w:val="decimal"/>
      <w:pStyle w:val="Level1"/>
      <w:lvlText w:val="%1."/>
      <w:lvlJc w:val="left"/>
      <w:pPr>
        <w:tabs>
          <w:tab w:val="num" w:pos="288"/>
        </w:tabs>
        <w:ind w:left="288" w:hanging="288"/>
      </w:pPr>
      <w:rPr>
        <w:rFonts w:ascii="PMingLiU" w:hAnsi="Times New Roman"/>
        <w:sz w:val="22"/>
        <w:szCs w:val="22"/>
      </w:rPr>
    </w:lvl>
    <w:lvl w:ilvl="1" w:tplc="47AAD9F0">
      <w:start w:val="1"/>
      <w:numFmt w:val="decimal"/>
      <w:lvlText w:val="%2"/>
      <w:lvlJc w:val="left"/>
    </w:lvl>
    <w:lvl w:ilvl="2" w:tplc="5882CAB8">
      <w:start w:val="1"/>
      <w:numFmt w:val="decimal"/>
      <w:lvlText w:val="%3"/>
      <w:lvlJc w:val="left"/>
    </w:lvl>
    <w:lvl w:ilvl="3" w:tplc="79C85856">
      <w:start w:val="1"/>
      <w:numFmt w:val="decimal"/>
      <w:lvlText w:val="%4"/>
      <w:lvlJc w:val="left"/>
    </w:lvl>
    <w:lvl w:ilvl="4" w:tplc="4DAAE6CC">
      <w:start w:val="1"/>
      <w:numFmt w:val="decimal"/>
      <w:lvlText w:val="%5"/>
      <w:lvlJc w:val="left"/>
    </w:lvl>
    <w:lvl w:ilvl="5" w:tplc="9DE87AFC">
      <w:start w:val="1"/>
      <w:numFmt w:val="decimal"/>
      <w:lvlText w:val="%6"/>
      <w:lvlJc w:val="left"/>
    </w:lvl>
    <w:lvl w:ilvl="6" w:tplc="B2502D06">
      <w:start w:val="1"/>
      <w:numFmt w:val="decimal"/>
      <w:lvlText w:val="%7"/>
      <w:lvlJc w:val="left"/>
    </w:lvl>
    <w:lvl w:ilvl="7" w:tplc="CC7E95D2">
      <w:start w:val="1"/>
      <w:numFmt w:val="decimal"/>
      <w:lvlText w:val="%8"/>
      <w:lvlJc w:val="left"/>
    </w:lvl>
    <w:lvl w:ilvl="8" w:tplc="425E7DB8">
      <w:numFmt w:val="decimal"/>
      <w:lvlText w:val=""/>
      <w:lvlJc w:val="left"/>
    </w:lvl>
  </w:abstractNum>
  <w:abstractNum w:abstractNumId="5" w15:restartNumberingAfterBreak="0">
    <w:nsid w:val="02535276"/>
    <w:multiLevelType w:val="multilevel"/>
    <w:tmpl w:val="0262C366"/>
    <w:lvl w:ilvl="0">
      <w:start w:val="1"/>
      <w:numFmt w:val="decimal"/>
      <w:pStyle w:val="OfferteNummering"/>
      <w:lvlText w:val="%1."/>
      <w:lvlJc w:val="left"/>
      <w:pPr>
        <w:tabs>
          <w:tab w:val="num" w:pos="360"/>
        </w:tabs>
        <w:ind w:left="360" w:hanging="360"/>
      </w:pPr>
      <w:rPr>
        <w:rFonts w:ascii="Arial" w:hAnsi="Arial" w:hint="default"/>
        <w:sz w:val="22"/>
      </w:rPr>
    </w:lvl>
    <w:lvl w:ilvl="1">
      <w:start w:val="1"/>
      <w:numFmt w:val="bullet"/>
      <w:lvlText w:val=""/>
      <w:lvlJc w:val="left"/>
      <w:pPr>
        <w:tabs>
          <w:tab w:val="num" w:pos="360"/>
        </w:tabs>
        <w:ind w:left="357" w:hanging="357"/>
      </w:pPr>
      <w:rPr>
        <w:rFonts w:ascii="Symbol" w:hAnsi="Symbol" w:hint="default"/>
        <w:color w:val="auto"/>
      </w:rPr>
    </w:lvl>
    <w:lvl w:ilvl="2">
      <w:start w:val="1"/>
      <w:numFmt w:val="bullet"/>
      <w:lvlText w:val="-"/>
      <w:lvlJc w:val="left"/>
      <w:pPr>
        <w:tabs>
          <w:tab w:val="num" w:pos="360"/>
        </w:tabs>
        <w:ind w:left="357" w:hanging="357"/>
      </w:pPr>
      <w:rPr>
        <w:rFonts w:ascii="Times New Roman" w:hAnsi="Times New Roman" w:hint="default"/>
      </w:rPr>
    </w:lvl>
    <w:lvl w:ilvl="3">
      <w:start w:val="1"/>
      <w:numFmt w:val="bullet"/>
      <w:lvlText w:val="º"/>
      <w:lvlJc w:val="left"/>
      <w:pPr>
        <w:tabs>
          <w:tab w:val="num" w:pos="360"/>
        </w:tabs>
        <w:ind w:left="357" w:hanging="357"/>
      </w:pPr>
      <w:rPr>
        <w:rFonts w:ascii="Times New Roman" w:hAnsi="Times New Roman" w:hint="default"/>
      </w:rPr>
    </w:lvl>
    <w:lvl w:ilvl="4">
      <w:start w:val="1"/>
      <w:numFmt w:val="none"/>
      <w:lvlText w:val=""/>
      <w:lvlJc w:val="left"/>
      <w:pPr>
        <w:tabs>
          <w:tab w:val="num" w:pos="360"/>
        </w:tabs>
        <w:ind w:left="357" w:hanging="357"/>
      </w:pPr>
      <w:rPr>
        <w:rFonts w:hint="default"/>
      </w:rPr>
    </w:lvl>
    <w:lvl w:ilvl="5">
      <w:start w:val="1"/>
      <w:numFmt w:val="none"/>
      <w:lvlText w:val=""/>
      <w:lvlJc w:val="left"/>
      <w:pPr>
        <w:tabs>
          <w:tab w:val="num" w:pos="360"/>
        </w:tabs>
        <w:ind w:left="357" w:hanging="357"/>
      </w:pPr>
      <w:rPr>
        <w:rFonts w:hint="default"/>
      </w:rPr>
    </w:lvl>
    <w:lvl w:ilvl="6">
      <w:start w:val="1"/>
      <w:numFmt w:val="none"/>
      <w:lvlText w:val=""/>
      <w:lvlJc w:val="left"/>
      <w:pPr>
        <w:tabs>
          <w:tab w:val="num" w:pos="360"/>
        </w:tabs>
        <w:ind w:left="357" w:hanging="357"/>
      </w:pPr>
      <w:rPr>
        <w:rFonts w:hint="default"/>
      </w:rPr>
    </w:lvl>
    <w:lvl w:ilvl="7">
      <w:start w:val="1"/>
      <w:numFmt w:val="none"/>
      <w:lvlText w:val=""/>
      <w:lvlJc w:val="left"/>
      <w:pPr>
        <w:tabs>
          <w:tab w:val="num" w:pos="360"/>
        </w:tabs>
        <w:ind w:left="357" w:hanging="357"/>
      </w:pPr>
      <w:rPr>
        <w:rFonts w:hint="default"/>
      </w:rPr>
    </w:lvl>
    <w:lvl w:ilvl="8">
      <w:start w:val="1"/>
      <w:numFmt w:val="none"/>
      <w:lvlText w:val=""/>
      <w:lvlJc w:val="left"/>
      <w:pPr>
        <w:tabs>
          <w:tab w:val="num" w:pos="360"/>
        </w:tabs>
        <w:ind w:left="357" w:hanging="357"/>
      </w:pPr>
      <w:rPr>
        <w:rFonts w:hint="default"/>
      </w:rPr>
    </w:lvl>
  </w:abstractNum>
  <w:abstractNum w:abstractNumId="6" w15:restartNumberingAfterBreak="0">
    <w:nsid w:val="05472502"/>
    <w:multiLevelType w:val="hybridMultilevel"/>
    <w:tmpl w:val="73D068DE"/>
    <w:lvl w:ilvl="0" w:tplc="FFFFFFFF">
      <w:start w:val="1"/>
      <w:numFmt w:val="lowerLetter"/>
      <w:lvlText w:val="%1."/>
      <w:lvlJc w:val="left"/>
      <w:pPr>
        <w:ind w:left="360" w:hanging="360"/>
      </w:pPr>
      <w:rPr>
        <w:rFonts w:ascii="Calibri" w:hAnsi="Calibri" w:hint="default"/>
        <w:b w:val="0"/>
        <w:i w:val="0"/>
        <w:sz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69B2064"/>
    <w:multiLevelType w:val="hybridMultilevel"/>
    <w:tmpl w:val="AE2A1484"/>
    <w:lvl w:ilvl="0" w:tplc="C814418A">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07CC4BEB"/>
    <w:multiLevelType w:val="multilevel"/>
    <w:tmpl w:val="6A04A92C"/>
    <w:lvl w:ilvl="0">
      <w:start w:val="4"/>
      <w:numFmt w:val="decimal"/>
      <w:pStyle w:val="Kop1"/>
      <w:lvlText w:val="%1"/>
      <w:lvlJc w:val="left"/>
      <w:pPr>
        <w:ind w:left="574"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4407"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15:restartNumberingAfterBreak="0">
    <w:nsid w:val="12661293"/>
    <w:multiLevelType w:val="hybridMultilevel"/>
    <w:tmpl w:val="A2B69DF6"/>
    <w:lvl w:ilvl="0" w:tplc="11900544">
      <w:start w:val="1"/>
      <w:numFmt w:val="lowerLetter"/>
      <w:lvlText w:val="%1."/>
      <w:lvlJc w:val="center"/>
      <w:pPr>
        <w:ind w:left="360" w:hanging="360"/>
      </w:pPr>
      <w:rPr>
        <w:rFonts w:ascii="Calibri" w:hAnsi="Calibri"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11" w15:restartNumberingAfterBreak="0">
    <w:nsid w:val="13F542B7"/>
    <w:multiLevelType w:val="hybridMultilevel"/>
    <w:tmpl w:val="DAB03376"/>
    <w:lvl w:ilvl="0" w:tplc="E50805F0">
      <w:numFmt w:val="bullet"/>
      <w:pStyle w:val="Opsommingsteken2"/>
      <w:lvlText w:val="-"/>
      <w:lvlJc w:val="left"/>
      <w:pPr>
        <w:tabs>
          <w:tab w:val="num" w:pos="425"/>
        </w:tabs>
        <w:ind w:left="425" w:hanging="425"/>
      </w:pPr>
      <w:rPr>
        <w:rFonts w:ascii="Garamond" w:hAnsi="Garamond" w:hint="default"/>
        <w:b w:val="0"/>
        <w:i w:val="0"/>
        <w:sz w:val="24"/>
      </w:rPr>
    </w:lvl>
    <w:lvl w:ilvl="1" w:tplc="0F6ACD02">
      <w:numFmt w:val="decimal"/>
      <w:lvlText w:val=""/>
      <w:lvlJc w:val="left"/>
    </w:lvl>
    <w:lvl w:ilvl="2" w:tplc="6FA80F86">
      <w:numFmt w:val="decimal"/>
      <w:lvlText w:val=""/>
      <w:lvlJc w:val="left"/>
    </w:lvl>
    <w:lvl w:ilvl="3" w:tplc="F8265CD6">
      <w:numFmt w:val="decimal"/>
      <w:lvlText w:val=""/>
      <w:lvlJc w:val="left"/>
    </w:lvl>
    <w:lvl w:ilvl="4" w:tplc="FF8089C6">
      <w:numFmt w:val="decimal"/>
      <w:lvlText w:val=""/>
      <w:lvlJc w:val="left"/>
    </w:lvl>
    <w:lvl w:ilvl="5" w:tplc="FEEEAB0E">
      <w:numFmt w:val="decimal"/>
      <w:lvlText w:val=""/>
      <w:lvlJc w:val="left"/>
    </w:lvl>
    <w:lvl w:ilvl="6" w:tplc="B7C20AD6">
      <w:numFmt w:val="decimal"/>
      <w:lvlText w:val=""/>
      <w:lvlJc w:val="left"/>
    </w:lvl>
    <w:lvl w:ilvl="7" w:tplc="01C683C8">
      <w:numFmt w:val="decimal"/>
      <w:lvlText w:val=""/>
      <w:lvlJc w:val="left"/>
    </w:lvl>
    <w:lvl w:ilvl="8" w:tplc="19949336">
      <w:numFmt w:val="decimal"/>
      <w:lvlText w:val=""/>
      <w:lvlJc w:val="left"/>
    </w:lvl>
  </w:abstractNum>
  <w:abstractNum w:abstractNumId="12" w15:restartNumberingAfterBreak="0">
    <w:nsid w:val="17A82C52"/>
    <w:multiLevelType w:val="hybridMultilevel"/>
    <w:tmpl w:val="E618A4E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80F1F51"/>
    <w:multiLevelType w:val="hybridMultilevel"/>
    <w:tmpl w:val="268AF142"/>
    <w:lvl w:ilvl="0" w:tplc="C814418A">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93E0EE6"/>
    <w:multiLevelType w:val="hybridMultilevel"/>
    <w:tmpl w:val="6116DDEE"/>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A421D05"/>
    <w:multiLevelType w:val="hybridMultilevel"/>
    <w:tmpl w:val="03702CFE"/>
    <w:lvl w:ilvl="0" w:tplc="73F27FE0">
      <w:start w:val="1"/>
      <w:numFmt w:val="lowerLetter"/>
      <w:lvlText w:val="%1."/>
      <w:lvlJc w:val="left"/>
      <w:pPr>
        <w:ind w:left="360" w:hanging="360"/>
      </w:pPr>
      <w:rPr>
        <w:rFonts w:hint="default"/>
      </w:rPr>
    </w:lvl>
    <w:lvl w:ilvl="1" w:tplc="0413001B">
      <w:start w:val="1"/>
      <w:numFmt w:val="lowerRoman"/>
      <w:lvlText w:val="%2."/>
      <w:lvlJc w:val="righ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1D7670BA"/>
    <w:multiLevelType w:val="hybridMultilevel"/>
    <w:tmpl w:val="A8787A66"/>
    <w:lvl w:ilvl="0" w:tplc="5AF250BC">
      <w:start w:val="1"/>
      <w:numFmt w:val="lowerLetter"/>
      <w:lvlText w:val="%1."/>
      <w:lvlJc w:val="left"/>
      <w:pPr>
        <w:ind w:left="720" w:hanging="360"/>
      </w:pPr>
      <w:rPr>
        <w:rFonts w:ascii="Calibri" w:hAnsi="Calibri" w:hint="default"/>
        <w:b w:val="0"/>
        <w:i w:val="0"/>
        <w:caps w:val="0"/>
        <w:strike w:val="0"/>
        <w:dstrike w:val="0"/>
        <w:vanish w:val="0"/>
        <w:sz w:val="2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8" w15:restartNumberingAfterBreak="0">
    <w:nsid w:val="21335BFA"/>
    <w:multiLevelType w:val="hybridMultilevel"/>
    <w:tmpl w:val="8B20D04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5F323F7"/>
    <w:multiLevelType w:val="hybridMultilevel"/>
    <w:tmpl w:val="CA0CB114"/>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44C0ED5"/>
    <w:multiLevelType w:val="hybridMultilevel"/>
    <w:tmpl w:val="6C2A0C46"/>
    <w:lvl w:ilvl="0" w:tplc="6A1060D2">
      <w:start w:val="2"/>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A104599"/>
    <w:multiLevelType w:val="hybridMultilevel"/>
    <w:tmpl w:val="8B20D04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C997A69"/>
    <w:multiLevelType w:val="hybridMultilevel"/>
    <w:tmpl w:val="B95CAD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01A6896"/>
    <w:multiLevelType w:val="hybridMultilevel"/>
    <w:tmpl w:val="409E5112"/>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A6378DF"/>
    <w:multiLevelType w:val="hybridMultilevel"/>
    <w:tmpl w:val="FA680640"/>
    <w:lvl w:ilvl="0" w:tplc="04130001">
      <w:start w:val="1"/>
      <w:numFmt w:val="bullet"/>
      <w:lvlText w:val=""/>
      <w:lvlJc w:val="left"/>
      <w:pPr>
        <w:ind w:left="360" w:hanging="360"/>
      </w:pPr>
      <w:rPr>
        <w:rFonts w:ascii="Symbol" w:hAnsi="Symbol" w:hint="default"/>
      </w:rPr>
    </w:lvl>
    <w:lvl w:ilvl="1" w:tplc="1D186D80">
      <w:numFmt w:val="bullet"/>
      <w:lvlText w:val="-"/>
      <w:lvlJc w:val="left"/>
      <w:pPr>
        <w:ind w:left="1080" w:hanging="360"/>
      </w:pPr>
      <w:rPr>
        <w:rFonts w:ascii="Calibri" w:eastAsia="Times New Roman"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C935D42"/>
    <w:multiLevelType w:val="hybridMultilevel"/>
    <w:tmpl w:val="FDB6B77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425" w:hanging="705"/>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E3C25A8"/>
    <w:multiLevelType w:val="multilevel"/>
    <w:tmpl w:val="9FE222FC"/>
    <w:lvl w:ilvl="0">
      <w:start w:val="1"/>
      <w:numFmt w:val="decimal"/>
      <w:pStyle w:val="AliBijlageNum"/>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BijlageNum"/>
      <w:lvlText w:val="%4"/>
      <w:lvlJc w:val="left"/>
      <w:pPr>
        <w:tabs>
          <w:tab w:val="num" w:pos="360"/>
        </w:tabs>
        <w:ind w:left="0" w:firstLine="0"/>
      </w:pPr>
    </w:lvl>
    <w:lvl w:ilvl="4">
      <w:start w:val="1"/>
      <w:numFmt w:val="decimalZero"/>
      <w:lvlText w:val="%1%5"/>
      <w:lvlJc w:val="left"/>
      <w:pPr>
        <w:tabs>
          <w:tab w:val="num" w:pos="360"/>
        </w:tabs>
        <w:ind w:left="0" w:firstLine="0"/>
      </w:pPr>
    </w:lvl>
    <w:lvl w:ilvl="5">
      <w:start w:val="1"/>
      <w:numFmt w:val="decimal"/>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8" w15:restartNumberingAfterBreak="0">
    <w:nsid w:val="51C70157"/>
    <w:multiLevelType w:val="hybridMultilevel"/>
    <w:tmpl w:val="10F86F0C"/>
    <w:lvl w:ilvl="0" w:tplc="6186BD1C">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9A1457"/>
    <w:multiLevelType w:val="hybridMultilevel"/>
    <w:tmpl w:val="3332736C"/>
    <w:lvl w:ilvl="0" w:tplc="FFFFFFFF">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624767A"/>
    <w:multiLevelType w:val="hybridMultilevel"/>
    <w:tmpl w:val="73D068DE"/>
    <w:lvl w:ilvl="0" w:tplc="C814418A">
      <w:start w:val="1"/>
      <w:numFmt w:val="lowerLetter"/>
      <w:lvlText w:val="%1."/>
      <w:lvlJc w:val="left"/>
      <w:pPr>
        <w:ind w:left="360" w:hanging="360"/>
      </w:pPr>
      <w:rPr>
        <w:rFonts w:ascii="Calibri" w:hAnsi="Calibri" w:hint="default"/>
        <w:b w:val="0"/>
        <w:i w:val="0"/>
        <w:sz w:val="20"/>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6B34B98"/>
    <w:multiLevelType w:val="hybridMultilevel"/>
    <w:tmpl w:val="6936BEBE"/>
    <w:lvl w:ilvl="0" w:tplc="437A21AA">
      <w:start w:val="1"/>
      <w:numFmt w:val="bullet"/>
      <w:pStyle w:val="FormLabel"/>
      <w:lvlText w:val=""/>
      <w:lvlJc w:val="left"/>
      <w:pPr>
        <w:tabs>
          <w:tab w:val="num" w:pos="1080"/>
        </w:tabs>
        <w:ind w:left="1080" w:hanging="360"/>
      </w:pPr>
      <w:rPr>
        <w:rFonts w:ascii="Wingdings" w:hAnsi="Wingdings" w:hint="default"/>
        <w:sz w:val="12"/>
      </w:rPr>
    </w:lvl>
    <w:lvl w:ilvl="1" w:tplc="C2E6916C">
      <w:numFmt w:val="decimal"/>
      <w:lvlText w:val=""/>
      <w:lvlJc w:val="left"/>
    </w:lvl>
    <w:lvl w:ilvl="2" w:tplc="64DCE084">
      <w:numFmt w:val="decimal"/>
      <w:lvlText w:val=""/>
      <w:lvlJc w:val="left"/>
    </w:lvl>
    <w:lvl w:ilvl="3" w:tplc="CB4471F6">
      <w:numFmt w:val="decimal"/>
      <w:lvlText w:val=""/>
      <w:lvlJc w:val="left"/>
    </w:lvl>
    <w:lvl w:ilvl="4" w:tplc="4D6EFF5E">
      <w:numFmt w:val="decimal"/>
      <w:lvlText w:val=""/>
      <w:lvlJc w:val="left"/>
    </w:lvl>
    <w:lvl w:ilvl="5" w:tplc="749A9FB8">
      <w:numFmt w:val="decimal"/>
      <w:lvlText w:val=""/>
      <w:lvlJc w:val="left"/>
    </w:lvl>
    <w:lvl w:ilvl="6" w:tplc="F3FEF850">
      <w:numFmt w:val="decimal"/>
      <w:lvlText w:val=""/>
      <w:lvlJc w:val="left"/>
    </w:lvl>
    <w:lvl w:ilvl="7" w:tplc="99EA35B0">
      <w:numFmt w:val="decimal"/>
      <w:lvlText w:val=""/>
      <w:lvlJc w:val="left"/>
    </w:lvl>
    <w:lvl w:ilvl="8" w:tplc="15943A14">
      <w:numFmt w:val="decimal"/>
      <w:lvlText w:val=""/>
      <w:lvlJc w:val="left"/>
    </w:lvl>
  </w:abstractNum>
  <w:abstractNum w:abstractNumId="32" w15:restartNumberingAfterBreak="0">
    <w:nsid w:val="5BDB20E1"/>
    <w:multiLevelType w:val="hybridMultilevel"/>
    <w:tmpl w:val="3FEA44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E372727"/>
    <w:multiLevelType w:val="hybridMultilevel"/>
    <w:tmpl w:val="03702CFE"/>
    <w:lvl w:ilvl="0" w:tplc="FFFFFFFF">
      <w:start w:val="1"/>
      <w:numFmt w:val="lowerLetter"/>
      <w:lvlText w:val="%1."/>
      <w:lvlJc w:val="left"/>
      <w:pPr>
        <w:ind w:left="360" w:hanging="360"/>
      </w:pPr>
      <w:rPr>
        <w:rFonts w:hint="default"/>
      </w:rPr>
    </w:lvl>
    <w:lvl w:ilvl="1" w:tplc="FFFFFFFF">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20118EA"/>
    <w:multiLevelType w:val="hybridMultilevel"/>
    <w:tmpl w:val="0C8463F2"/>
    <w:lvl w:ilvl="0" w:tplc="C814418A">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2D26144"/>
    <w:multiLevelType w:val="hybridMultilevel"/>
    <w:tmpl w:val="479A5396"/>
    <w:lvl w:ilvl="0" w:tplc="8F1A48AE">
      <w:start w:val="5"/>
      <w:numFmt w:val="bullet"/>
      <w:pStyle w:val="Opsomming"/>
      <w:lvlText w:val=""/>
      <w:lvlJc w:val="left"/>
      <w:pPr>
        <w:tabs>
          <w:tab w:val="num" w:pos="360"/>
        </w:tabs>
        <w:ind w:left="360" w:hanging="360"/>
      </w:pPr>
      <w:rPr>
        <w:rFonts w:ascii="Wingdings" w:hAnsi="Wingdings" w:hint="default"/>
      </w:rPr>
    </w:lvl>
    <w:lvl w:ilvl="1" w:tplc="A87E6BDA">
      <w:numFmt w:val="decimal"/>
      <w:lvlText w:val=""/>
      <w:lvlJc w:val="left"/>
    </w:lvl>
    <w:lvl w:ilvl="2" w:tplc="EC4E2DEE">
      <w:numFmt w:val="decimal"/>
      <w:lvlText w:val=""/>
      <w:lvlJc w:val="left"/>
    </w:lvl>
    <w:lvl w:ilvl="3" w:tplc="8B8299AE">
      <w:numFmt w:val="decimal"/>
      <w:lvlText w:val=""/>
      <w:lvlJc w:val="left"/>
    </w:lvl>
    <w:lvl w:ilvl="4" w:tplc="2D2C809C">
      <w:numFmt w:val="decimal"/>
      <w:lvlText w:val=""/>
      <w:lvlJc w:val="left"/>
    </w:lvl>
    <w:lvl w:ilvl="5" w:tplc="5BFC5568">
      <w:numFmt w:val="decimal"/>
      <w:lvlText w:val=""/>
      <w:lvlJc w:val="left"/>
    </w:lvl>
    <w:lvl w:ilvl="6" w:tplc="D694A020">
      <w:numFmt w:val="decimal"/>
      <w:lvlText w:val=""/>
      <w:lvlJc w:val="left"/>
    </w:lvl>
    <w:lvl w:ilvl="7" w:tplc="78D65080">
      <w:numFmt w:val="decimal"/>
      <w:lvlText w:val=""/>
      <w:lvlJc w:val="left"/>
    </w:lvl>
    <w:lvl w:ilvl="8" w:tplc="ACA85BBE">
      <w:numFmt w:val="decimal"/>
      <w:lvlText w:val=""/>
      <w:lvlJc w:val="left"/>
    </w:lvl>
  </w:abstractNum>
  <w:abstractNum w:abstractNumId="36" w15:restartNumberingAfterBreak="0">
    <w:nsid w:val="6419550C"/>
    <w:multiLevelType w:val="hybridMultilevel"/>
    <w:tmpl w:val="021684EE"/>
    <w:lvl w:ilvl="0" w:tplc="B0F8AEEA">
      <w:start w:val="1"/>
      <w:numFmt w:val="lowerLetter"/>
      <w:lvlText w:val="%1."/>
      <w:lvlJc w:val="left"/>
      <w:pPr>
        <w:ind w:left="72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A6E53F1"/>
    <w:multiLevelType w:val="hybridMultilevel"/>
    <w:tmpl w:val="73D068DE"/>
    <w:lvl w:ilvl="0" w:tplc="FFFFFFFF">
      <w:start w:val="1"/>
      <w:numFmt w:val="lowerLetter"/>
      <w:lvlText w:val="%1."/>
      <w:lvlJc w:val="left"/>
      <w:pPr>
        <w:ind w:left="360" w:hanging="360"/>
      </w:pPr>
      <w:rPr>
        <w:rFonts w:ascii="Calibri" w:hAnsi="Calibri" w:hint="default"/>
        <w:b w:val="0"/>
        <w:i w:val="0"/>
        <w:sz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CFE27ED"/>
    <w:multiLevelType w:val="hybridMultilevel"/>
    <w:tmpl w:val="CB9A67A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1AE73C8"/>
    <w:multiLevelType w:val="hybridMultilevel"/>
    <w:tmpl w:val="3332736C"/>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9C004DE"/>
    <w:multiLevelType w:val="hybridMultilevel"/>
    <w:tmpl w:val="15803DCA"/>
    <w:lvl w:ilvl="0" w:tplc="FC1C6DA8">
      <w:start w:val="1"/>
      <w:numFmt w:val="upperLetter"/>
      <w:pStyle w:val="Bijlagen"/>
      <w:lvlText w:val="Bijlage %1."/>
      <w:lvlJc w:val="left"/>
      <w:pPr>
        <w:tabs>
          <w:tab w:val="num" w:pos="1080"/>
        </w:tabs>
        <w:ind w:left="360" w:hanging="360"/>
      </w:pPr>
    </w:lvl>
    <w:lvl w:ilvl="1" w:tplc="50868508">
      <w:numFmt w:val="decimal"/>
      <w:lvlText w:val=""/>
      <w:lvlJc w:val="left"/>
    </w:lvl>
    <w:lvl w:ilvl="2" w:tplc="03BA7178">
      <w:numFmt w:val="decimal"/>
      <w:lvlText w:val=""/>
      <w:lvlJc w:val="left"/>
    </w:lvl>
    <w:lvl w:ilvl="3" w:tplc="7DDCE010">
      <w:numFmt w:val="decimal"/>
      <w:lvlText w:val=""/>
      <w:lvlJc w:val="left"/>
    </w:lvl>
    <w:lvl w:ilvl="4" w:tplc="665A181E">
      <w:numFmt w:val="decimal"/>
      <w:lvlText w:val=""/>
      <w:lvlJc w:val="left"/>
    </w:lvl>
    <w:lvl w:ilvl="5" w:tplc="9836E116">
      <w:numFmt w:val="decimal"/>
      <w:lvlText w:val=""/>
      <w:lvlJc w:val="left"/>
    </w:lvl>
    <w:lvl w:ilvl="6" w:tplc="C1B0F8D4">
      <w:numFmt w:val="decimal"/>
      <w:lvlText w:val=""/>
      <w:lvlJc w:val="left"/>
    </w:lvl>
    <w:lvl w:ilvl="7" w:tplc="94028BA8">
      <w:numFmt w:val="decimal"/>
      <w:lvlText w:val=""/>
      <w:lvlJc w:val="left"/>
    </w:lvl>
    <w:lvl w:ilvl="8" w:tplc="1952AFF0">
      <w:numFmt w:val="decimal"/>
      <w:lvlText w:val=""/>
      <w:lvlJc w:val="left"/>
    </w:lvl>
  </w:abstractNum>
  <w:abstractNum w:abstractNumId="41" w15:restartNumberingAfterBreak="0">
    <w:nsid w:val="7AAF53A1"/>
    <w:multiLevelType w:val="hybridMultilevel"/>
    <w:tmpl w:val="720A6FE4"/>
    <w:lvl w:ilvl="0" w:tplc="F8965B58">
      <w:start w:val="1"/>
      <w:numFmt w:val="lowerLetter"/>
      <w:lvlText w:val="%1."/>
      <w:lvlJc w:val="left"/>
      <w:pPr>
        <w:ind w:left="360" w:hanging="360"/>
      </w:pPr>
      <w:rPr>
        <w:rFonts w:ascii="Calibri" w:eastAsia="Times New Roman" w:hAnsi="Calibri" w:cs="Arial"/>
      </w:rPr>
    </w:lvl>
    <w:lvl w:ilvl="1" w:tplc="0413001B">
      <w:start w:val="1"/>
      <w:numFmt w:val="lowerRoman"/>
      <w:lvlText w:val="%2."/>
      <w:lvlJc w:val="righ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B0305F6"/>
    <w:multiLevelType w:val="hybridMultilevel"/>
    <w:tmpl w:val="DEE44BC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abstractNum w:abstractNumId="44" w15:restartNumberingAfterBreak="0">
    <w:nsid w:val="7F4B2BCE"/>
    <w:multiLevelType w:val="hybridMultilevel"/>
    <w:tmpl w:val="45D0AAAA"/>
    <w:lvl w:ilvl="0" w:tplc="837CB6FE">
      <w:start w:val="1"/>
      <w:numFmt w:val="decimal"/>
      <w:lvlText w:val="%1."/>
      <w:lvlJc w:val="center"/>
      <w:pPr>
        <w:ind w:left="985" w:hanging="815"/>
      </w:pPr>
      <w:rPr>
        <w:rFonts w:asciiTheme="minorHAnsi" w:hAnsiTheme="minorHAnsi" w:cstheme="minorHAnsi" w:hint="default"/>
        <w:b w:val="0"/>
        <w:i w:val="0"/>
        <w:caps w:val="0"/>
        <w:strike w:val="0"/>
        <w:dstrike w:val="0"/>
        <w:vanish w:val="0"/>
        <w:color w:val="000000"/>
        <w:spacing w:val="0"/>
        <w:w w:val="100"/>
        <w:ker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2D94D66C">
      <w:numFmt w:val="bullet"/>
      <w:lvlText w:val="•"/>
      <w:lvlJc w:val="left"/>
      <w:pPr>
        <w:ind w:left="3225" w:hanging="705"/>
      </w:pPr>
      <w:rPr>
        <w:rFonts w:ascii="Calibri" w:eastAsia="Times New Roman" w:hAnsi="Calibri" w:cs="Calibr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968627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8769287">
    <w:abstractNumId w:val="19"/>
  </w:num>
  <w:num w:numId="3" w16cid:durableId="1649938198">
    <w:abstractNumId w:val="2"/>
  </w:num>
  <w:num w:numId="4" w16cid:durableId="1001853949">
    <w:abstractNumId w:val="1"/>
  </w:num>
  <w:num w:numId="5" w16cid:durableId="653995921">
    <w:abstractNumId w:val="0"/>
  </w:num>
  <w:num w:numId="6" w16cid:durableId="896745221">
    <w:abstractNumId w:val="5"/>
  </w:num>
  <w:num w:numId="7" w16cid:durableId="1840192659">
    <w:abstractNumId w:val="8"/>
  </w:num>
  <w:num w:numId="8" w16cid:durableId="941188253">
    <w:abstractNumId w:val="3"/>
  </w:num>
  <w:num w:numId="9" w16cid:durableId="1834450362">
    <w:abstractNumId w:val="31"/>
  </w:num>
  <w:num w:numId="10" w16cid:durableId="1353071627">
    <w:abstractNumId w:val="10"/>
  </w:num>
  <w:num w:numId="11" w16cid:durableId="355886503">
    <w:abstractNumId w:val="43"/>
  </w:num>
  <w:num w:numId="12" w16cid:durableId="1542942620">
    <w:abstractNumId w:val="35"/>
  </w:num>
  <w:num w:numId="13" w16cid:durableId="1559046630">
    <w:abstractNumId w:val="17"/>
  </w:num>
  <w:num w:numId="14" w16cid:durableId="2074307429">
    <w:abstractNumId w:val="4"/>
    <w:lvlOverride w:ilvl="0">
      <w:startOverride w:val="1"/>
      <w:lvl w:ilvl="0" w:tplc="31921F9E">
        <w:start w:val="1"/>
        <w:numFmt w:val="decimal"/>
        <w:pStyle w:val="Level1"/>
        <w:lvlText w:val="%1."/>
        <w:lvlJc w:val="left"/>
      </w:lvl>
    </w:lvlOverride>
    <w:lvlOverride w:ilvl="1">
      <w:startOverride w:val="1"/>
      <w:lvl w:ilvl="1" w:tplc="47AAD9F0">
        <w:start w:val="1"/>
        <w:numFmt w:val="decimal"/>
        <w:lvlText w:val="%2"/>
        <w:lvlJc w:val="left"/>
      </w:lvl>
    </w:lvlOverride>
    <w:lvlOverride w:ilvl="2">
      <w:startOverride w:val="1"/>
      <w:lvl w:ilvl="2" w:tplc="5882CAB8">
        <w:start w:val="1"/>
        <w:numFmt w:val="decimal"/>
        <w:lvlText w:val="%3"/>
        <w:lvlJc w:val="left"/>
      </w:lvl>
    </w:lvlOverride>
    <w:lvlOverride w:ilvl="3">
      <w:startOverride w:val="1"/>
      <w:lvl w:ilvl="3" w:tplc="79C85856">
        <w:start w:val="1"/>
        <w:numFmt w:val="decimal"/>
        <w:lvlText w:val="%4"/>
        <w:lvlJc w:val="left"/>
      </w:lvl>
    </w:lvlOverride>
    <w:lvlOverride w:ilvl="4">
      <w:startOverride w:val="1"/>
      <w:lvl w:ilvl="4" w:tplc="4DAAE6CC">
        <w:start w:val="1"/>
        <w:numFmt w:val="decimal"/>
        <w:lvlText w:val="%5"/>
        <w:lvlJc w:val="left"/>
      </w:lvl>
    </w:lvlOverride>
    <w:lvlOverride w:ilvl="5">
      <w:startOverride w:val="1"/>
      <w:lvl w:ilvl="5" w:tplc="9DE87AFC">
        <w:start w:val="1"/>
        <w:numFmt w:val="decimal"/>
        <w:lvlText w:val="%6"/>
        <w:lvlJc w:val="left"/>
      </w:lvl>
    </w:lvlOverride>
    <w:lvlOverride w:ilvl="6">
      <w:startOverride w:val="1"/>
      <w:lvl w:ilvl="6" w:tplc="B2502D06">
        <w:start w:val="1"/>
        <w:numFmt w:val="decimal"/>
        <w:lvlText w:val="%7"/>
        <w:lvlJc w:val="left"/>
      </w:lvl>
    </w:lvlOverride>
    <w:lvlOverride w:ilvl="7">
      <w:startOverride w:val="1"/>
      <w:lvl w:ilvl="7" w:tplc="CC7E95D2">
        <w:start w:val="1"/>
        <w:numFmt w:val="decimal"/>
        <w:lvlText w:val="%8"/>
        <w:lvlJc w:val="left"/>
      </w:lvl>
    </w:lvlOverride>
  </w:num>
  <w:num w:numId="15" w16cid:durableId="1448305895">
    <w:abstractNumId w:val="40"/>
  </w:num>
  <w:num w:numId="16" w16cid:durableId="1458403255">
    <w:abstractNumId w:val="11"/>
  </w:num>
  <w:num w:numId="17" w16cid:durableId="1543784909">
    <w:abstractNumId w:val="14"/>
  </w:num>
  <w:num w:numId="18" w16cid:durableId="891966244">
    <w:abstractNumId w:val="32"/>
  </w:num>
  <w:num w:numId="19" w16cid:durableId="288240262">
    <w:abstractNumId w:val="41"/>
  </w:num>
  <w:num w:numId="20" w16cid:durableId="340745285">
    <w:abstractNumId w:val="15"/>
  </w:num>
  <w:num w:numId="21" w16cid:durableId="1315571472">
    <w:abstractNumId w:val="44"/>
  </w:num>
  <w:num w:numId="22" w16cid:durableId="1553036809">
    <w:abstractNumId w:val="9"/>
  </w:num>
  <w:num w:numId="23" w16cid:durableId="830293524">
    <w:abstractNumId w:val="16"/>
  </w:num>
  <w:num w:numId="24" w16cid:durableId="1288127708">
    <w:abstractNumId w:val="26"/>
  </w:num>
  <w:num w:numId="25" w16cid:durableId="1126194864">
    <w:abstractNumId w:val="38"/>
  </w:num>
  <w:num w:numId="26" w16cid:durableId="1269581478">
    <w:abstractNumId w:val="23"/>
  </w:num>
  <w:num w:numId="27" w16cid:durableId="526255057">
    <w:abstractNumId w:val="20"/>
  </w:num>
  <w:num w:numId="28" w16cid:durableId="2046522924">
    <w:abstractNumId w:val="36"/>
  </w:num>
  <w:num w:numId="29" w16cid:durableId="72356522">
    <w:abstractNumId w:val="39"/>
  </w:num>
  <w:num w:numId="30" w16cid:durableId="318197441">
    <w:abstractNumId w:val="24"/>
  </w:num>
  <w:num w:numId="31" w16cid:durableId="1162231518">
    <w:abstractNumId w:val="34"/>
  </w:num>
  <w:num w:numId="32" w16cid:durableId="75984706">
    <w:abstractNumId w:val="13"/>
  </w:num>
  <w:num w:numId="33" w16cid:durableId="812872813">
    <w:abstractNumId w:val="7"/>
  </w:num>
  <w:num w:numId="34" w16cid:durableId="1513298132">
    <w:abstractNumId w:val="30"/>
  </w:num>
  <w:num w:numId="35" w16cid:durableId="1991128568">
    <w:abstractNumId w:val="18"/>
  </w:num>
  <w:num w:numId="36" w16cid:durableId="1040469884">
    <w:abstractNumId w:val="33"/>
  </w:num>
  <w:num w:numId="37" w16cid:durableId="1337225423">
    <w:abstractNumId w:val="42"/>
  </w:num>
  <w:num w:numId="38" w16cid:durableId="1947035493">
    <w:abstractNumId w:val="25"/>
  </w:num>
  <w:num w:numId="39" w16cid:durableId="1969972311">
    <w:abstractNumId w:val="29"/>
  </w:num>
  <w:num w:numId="40" w16cid:durableId="1096750357">
    <w:abstractNumId w:val="22"/>
  </w:num>
  <w:num w:numId="41" w16cid:durableId="169298513">
    <w:abstractNumId w:val="6"/>
  </w:num>
  <w:num w:numId="42" w16cid:durableId="2142767014">
    <w:abstractNumId w:val="37"/>
  </w:num>
  <w:num w:numId="43" w16cid:durableId="2008441465">
    <w:abstractNumId w:val="12"/>
  </w:num>
  <w:num w:numId="44" w16cid:durableId="1003051686">
    <w:abstractNumId w:val="28"/>
  </w:num>
  <w:num w:numId="45" w16cid:durableId="1811942671">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D80"/>
    <w:rsid w:val="00000201"/>
    <w:rsid w:val="00000DB0"/>
    <w:rsid w:val="00004735"/>
    <w:rsid w:val="00004990"/>
    <w:rsid w:val="000073D8"/>
    <w:rsid w:val="00010697"/>
    <w:rsid w:val="000112DC"/>
    <w:rsid w:val="00011466"/>
    <w:rsid w:val="0001285A"/>
    <w:rsid w:val="000145D3"/>
    <w:rsid w:val="00014F19"/>
    <w:rsid w:val="00014F8D"/>
    <w:rsid w:val="00015A58"/>
    <w:rsid w:val="00016B8A"/>
    <w:rsid w:val="00016C10"/>
    <w:rsid w:val="00017400"/>
    <w:rsid w:val="0001741A"/>
    <w:rsid w:val="0001757F"/>
    <w:rsid w:val="00017616"/>
    <w:rsid w:val="00017752"/>
    <w:rsid w:val="00017CD1"/>
    <w:rsid w:val="00020628"/>
    <w:rsid w:val="00021885"/>
    <w:rsid w:val="00021929"/>
    <w:rsid w:val="00022809"/>
    <w:rsid w:val="00024B9E"/>
    <w:rsid w:val="00025C84"/>
    <w:rsid w:val="00026711"/>
    <w:rsid w:val="00026ADB"/>
    <w:rsid w:val="00030B54"/>
    <w:rsid w:val="000311CF"/>
    <w:rsid w:val="00031EBD"/>
    <w:rsid w:val="0003257F"/>
    <w:rsid w:val="00032853"/>
    <w:rsid w:val="00032FCE"/>
    <w:rsid w:val="0003302B"/>
    <w:rsid w:val="000337B0"/>
    <w:rsid w:val="000355C7"/>
    <w:rsid w:val="00035C4B"/>
    <w:rsid w:val="000369A5"/>
    <w:rsid w:val="00036B66"/>
    <w:rsid w:val="00037C0C"/>
    <w:rsid w:val="00037CB0"/>
    <w:rsid w:val="00041183"/>
    <w:rsid w:val="0004125F"/>
    <w:rsid w:val="00043901"/>
    <w:rsid w:val="000439C2"/>
    <w:rsid w:val="00043C81"/>
    <w:rsid w:val="000442FA"/>
    <w:rsid w:val="00045555"/>
    <w:rsid w:val="00045B9C"/>
    <w:rsid w:val="00046BFE"/>
    <w:rsid w:val="000473DA"/>
    <w:rsid w:val="00047D60"/>
    <w:rsid w:val="00050F9C"/>
    <w:rsid w:val="00051FA2"/>
    <w:rsid w:val="00052EBB"/>
    <w:rsid w:val="00053B21"/>
    <w:rsid w:val="00054387"/>
    <w:rsid w:val="000553F0"/>
    <w:rsid w:val="00056295"/>
    <w:rsid w:val="00057399"/>
    <w:rsid w:val="0005745B"/>
    <w:rsid w:val="00057D8D"/>
    <w:rsid w:val="000602BB"/>
    <w:rsid w:val="000608E7"/>
    <w:rsid w:val="00062DB2"/>
    <w:rsid w:val="00063A00"/>
    <w:rsid w:val="00063DAF"/>
    <w:rsid w:val="00065866"/>
    <w:rsid w:val="00065A2C"/>
    <w:rsid w:val="00066E7F"/>
    <w:rsid w:val="000673A5"/>
    <w:rsid w:val="000674F9"/>
    <w:rsid w:val="00067DE8"/>
    <w:rsid w:val="00067F46"/>
    <w:rsid w:val="000703E8"/>
    <w:rsid w:val="000705E5"/>
    <w:rsid w:val="000709DD"/>
    <w:rsid w:val="000723AF"/>
    <w:rsid w:val="00074038"/>
    <w:rsid w:val="00074292"/>
    <w:rsid w:val="00074385"/>
    <w:rsid w:val="000755C1"/>
    <w:rsid w:val="00076F54"/>
    <w:rsid w:val="0007705D"/>
    <w:rsid w:val="0007785D"/>
    <w:rsid w:val="00081709"/>
    <w:rsid w:val="0008228E"/>
    <w:rsid w:val="0008266A"/>
    <w:rsid w:val="00082845"/>
    <w:rsid w:val="00082CEC"/>
    <w:rsid w:val="00083438"/>
    <w:rsid w:val="000834BD"/>
    <w:rsid w:val="00084B9B"/>
    <w:rsid w:val="00085765"/>
    <w:rsid w:val="000858FD"/>
    <w:rsid w:val="0008617F"/>
    <w:rsid w:val="0008626E"/>
    <w:rsid w:val="0008642C"/>
    <w:rsid w:val="000876C3"/>
    <w:rsid w:val="00087F4C"/>
    <w:rsid w:val="000905A8"/>
    <w:rsid w:val="000913FC"/>
    <w:rsid w:val="00092532"/>
    <w:rsid w:val="00092635"/>
    <w:rsid w:val="00093F13"/>
    <w:rsid w:val="00094D06"/>
    <w:rsid w:val="000952B3"/>
    <w:rsid w:val="000957C4"/>
    <w:rsid w:val="00095AE6"/>
    <w:rsid w:val="00095CE1"/>
    <w:rsid w:val="00095EB4"/>
    <w:rsid w:val="00096AAA"/>
    <w:rsid w:val="000A1150"/>
    <w:rsid w:val="000A1322"/>
    <w:rsid w:val="000A17CE"/>
    <w:rsid w:val="000A1832"/>
    <w:rsid w:val="000A1B95"/>
    <w:rsid w:val="000A1CA9"/>
    <w:rsid w:val="000A2634"/>
    <w:rsid w:val="000A2789"/>
    <w:rsid w:val="000A27DF"/>
    <w:rsid w:val="000A33EA"/>
    <w:rsid w:val="000A3C75"/>
    <w:rsid w:val="000A41D4"/>
    <w:rsid w:val="000A5120"/>
    <w:rsid w:val="000A6D2B"/>
    <w:rsid w:val="000A7120"/>
    <w:rsid w:val="000A72A6"/>
    <w:rsid w:val="000A72E8"/>
    <w:rsid w:val="000A740A"/>
    <w:rsid w:val="000B042D"/>
    <w:rsid w:val="000B20DF"/>
    <w:rsid w:val="000B2484"/>
    <w:rsid w:val="000B36A3"/>
    <w:rsid w:val="000B411C"/>
    <w:rsid w:val="000B41AB"/>
    <w:rsid w:val="000B479D"/>
    <w:rsid w:val="000B4855"/>
    <w:rsid w:val="000B5291"/>
    <w:rsid w:val="000B557A"/>
    <w:rsid w:val="000B5CD1"/>
    <w:rsid w:val="000B6CB9"/>
    <w:rsid w:val="000B775D"/>
    <w:rsid w:val="000C09A5"/>
    <w:rsid w:val="000C29E7"/>
    <w:rsid w:val="000C3B66"/>
    <w:rsid w:val="000C3F8E"/>
    <w:rsid w:val="000C4863"/>
    <w:rsid w:val="000C4B24"/>
    <w:rsid w:val="000C567D"/>
    <w:rsid w:val="000C5758"/>
    <w:rsid w:val="000C5A30"/>
    <w:rsid w:val="000C5A64"/>
    <w:rsid w:val="000C662B"/>
    <w:rsid w:val="000C7C17"/>
    <w:rsid w:val="000C7E43"/>
    <w:rsid w:val="000D012E"/>
    <w:rsid w:val="000D0C33"/>
    <w:rsid w:val="000D0CA1"/>
    <w:rsid w:val="000D16DE"/>
    <w:rsid w:val="000D1CA5"/>
    <w:rsid w:val="000D33EB"/>
    <w:rsid w:val="000D4C02"/>
    <w:rsid w:val="000D65AC"/>
    <w:rsid w:val="000D7BF9"/>
    <w:rsid w:val="000E1D97"/>
    <w:rsid w:val="000E1F85"/>
    <w:rsid w:val="000E1F90"/>
    <w:rsid w:val="000E3B8E"/>
    <w:rsid w:val="000E4381"/>
    <w:rsid w:val="000E43DB"/>
    <w:rsid w:val="000E45B7"/>
    <w:rsid w:val="000E45D9"/>
    <w:rsid w:val="000E4B71"/>
    <w:rsid w:val="000E4FF5"/>
    <w:rsid w:val="000E5002"/>
    <w:rsid w:val="000E60D2"/>
    <w:rsid w:val="000E6672"/>
    <w:rsid w:val="000E7131"/>
    <w:rsid w:val="000E7242"/>
    <w:rsid w:val="000E7498"/>
    <w:rsid w:val="000E765C"/>
    <w:rsid w:val="000E7F62"/>
    <w:rsid w:val="000F0D37"/>
    <w:rsid w:val="000F1090"/>
    <w:rsid w:val="000F14F6"/>
    <w:rsid w:val="000F1814"/>
    <w:rsid w:val="000F1F00"/>
    <w:rsid w:val="000F1FAD"/>
    <w:rsid w:val="000F2160"/>
    <w:rsid w:val="000F42ED"/>
    <w:rsid w:val="000F5C75"/>
    <w:rsid w:val="000F6264"/>
    <w:rsid w:val="000F692B"/>
    <w:rsid w:val="000F7190"/>
    <w:rsid w:val="00101A1A"/>
    <w:rsid w:val="00101FAC"/>
    <w:rsid w:val="00102E8B"/>
    <w:rsid w:val="00103E45"/>
    <w:rsid w:val="00103FF1"/>
    <w:rsid w:val="001042B4"/>
    <w:rsid w:val="00104662"/>
    <w:rsid w:val="001046C1"/>
    <w:rsid w:val="00104F9B"/>
    <w:rsid w:val="0010520C"/>
    <w:rsid w:val="00105EAE"/>
    <w:rsid w:val="0010668C"/>
    <w:rsid w:val="001073BC"/>
    <w:rsid w:val="00107A58"/>
    <w:rsid w:val="0011105E"/>
    <w:rsid w:val="001112BF"/>
    <w:rsid w:val="00111573"/>
    <w:rsid w:val="00111774"/>
    <w:rsid w:val="001123AE"/>
    <w:rsid w:val="001128AB"/>
    <w:rsid w:val="00113ADB"/>
    <w:rsid w:val="00113DA8"/>
    <w:rsid w:val="00114DDA"/>
    <w:rsid w:val="00114F53"/>
    <w:rsid w:val="00115816"/>
    <w:rsid w:val="00116984"/>
    <w:rsid w:val="00117EA5"/>
    <w:rsid w:val="00120F75"/>
    <w:rsid w:val="00121235"/>
    <w:rsid w:val="00121AC1"/>
    <w:rsid w:val="00121B87"/>
    <w:rsid w:val="00121C30"/>
    <w:rsid w:val="00125FDB"/>
    <w:rsid w:val="00126671"/>
    <w:rsid w:val="00126F53"/>
    <w:rsid w:val="00127241"/>
    <w:rsid w:val="001316C1"/>
    <w:rsid w:val="00131FF1"/>
    <w:rsid w:val="00133748"/>
    <w:rsid w:val="00134064"/>
    <w:rsid w:val="001349E8"/>
    <w:rsid w:val="00134A7A"/>
    <w:rsid w:val="0014070A"/>
    <w:rsid w:val="00140946"/>
    <w:rsid w:val="001410D8"/>
    <w:rsid w:val="00141668"/>
    <w:rsid w:val="00141A4D"/>
    <w:rsid w:val="00141E87"/>
    <w:rsid w:val="0014298C"/>
    <w:rsid w:val="00142BB2"/>
    <w:rsid w:val="001440A1"/>
    <w:rsid w:val="00144921"/>
    <w:rsid w:val="00144A50"/>
    <w:rsid w:val="001455D0"/>
    <w:rsid w:val="001456AB"/>
    <w:rsid w:val="0014600A"/>
    <w:rsid w:val="0014643A"/>
    <w:rsid w:val="00146A48"/>
    <w:rsid w:val="00147E85"/>
    <w:rsid w:val="00147F2C"/>
    <w:rsid w:val="001502FC"/>
    <w:rsid w:val="001505DF"/>
    <w:rsid w:val="00150845"/>
    <w:rsid w:val="0015117E"/>
    <w:rsid w:val="00151E59"/>
    <w:rsid w:val="00152738"/>
    <w:rsid w:val="00152D22"/>
    <w:rsid w:val="001536A3"/>
    <w:rsid w:val="00153A34"/>
    <w:rsid w:val="00153B32"/>
    <w:rsid w:val="00154023"/>
    <w:rsid w:val="00154BE1"/>
    <w:rsid w:val="0015501B"/>
    <w:rsid w:val="0015574B"/>
    <w:rsid w:val="00155DFD"/>
    <w:rsid w:val="0015617C"/>
    <w:rsid w:val="00156E4F"/>
    <w:rsid w:val="00157AC0"/>
    <w:rsid w:val="00161AAD"/>
    <w:rsid w:val="00161C00"/>
    <w:rsid w:val="00161F07"/>
    <w:rsid w:val="00162F07"/>
    <w:rsid w:val="00163411"/>
    <w:rsid w:val="001679CA"/>
    <w:rsid w:val="00167DDB"/>
    <w:rsid w:val="00167EC6"/>
    <w:rsid w:val="001703DE"/>
    <w:rsid w:val="00170B34"/>
    <w:rsid w:val="00170C6A"/>
    <w:rsid w:val="00171E2A"/>
    <w:rsid w:val="00172D53"/>
    <w:rsid w:val="00172ED7"/>
    <w:rsid w:val="001739BB"/>
    <w:rsid w:val="00174202"/>
    <w:rsid w:val="001742CA"/>
    <w:rsid w:val="00175799"/>
    <w:rsid w:val="001757E4"/>
    <w:rsid w:val="00175F47"/>
    <w:rsid w:val="00176977"/>
    <w:rsid w:val="00176A48"/>
    <w:rsid w:val="00176EE2"/>
    <w:rsid w:val="00177111"/>
    <w:rsid w:val="00177D74"/>
    <w:rsid w:val="00177D9E"/>
    <w:rsid w:val="0018056B"/>
    <w:rsid w:val="0018088E"/>
    <w:rsid w:val="00181229"/>
    <w:rsid w:val="00181C98"/>
    <w:rsid w:val="00182207"/>
    <w:rsid w:val="00183900"/>
    <w:rsid w:val="00184115"/>
    <w:rsid w:val="00184613"/>
    <w:rsid w:val="0018573A"/>
    <w:rsid w:val="001857C4"/>
    <w:rsid w:val="001863B8"/>
    <w:rsid w:val="00186C64"/>
    <w:rsid w:val="001900AC"/>
    <w:rsid w:val="00191D64"/>
    <w:rsid w:val="0019328B"/>
    <w:rsid w:val="00193741"/>
    <w:rsid w:val="00193B5C"/>
    <w:rsid w:val="00193E1B"/>
    <w:rsid w:val="0019472F"/>
    <w:rsid w:val="00194C5E"/>
    <w:rsid w:val="00194FC9"/>
    <w:rsid w:val="00195450"/>
    <w:rsid w:val="001965D4"/>
    <w:rsid w:val="00196A7D"/>
    <w:rsid w:val="001970C6"/>
    <w:rsid w:val="001971EF"/>
    <w:rsid w:val="00197902"/>
    <w:rsid w:val="001A023F"/>
    <w:rsid w:val="001A0633"/>
    <w:rsid w:val="001A0703"/>
    <w:rsid w:val="001A1581"/>
    <w:rsid w:val="001A1FBF"/>
    <w:rsid w:val="001A35DE"/>
    <w:rsid w:val="001A42DC"/>
    <w:rsid w:val="001A50CD"/>
    <w:rsid w:val="001A6036"/>
    <w:rsid w:val="001A6B2D"/>
    <w:rsid w:val="001A7731"/>
    <w:rsid w:val="001A791C"/>
    <w:rsid w:val="001B0497"/>
    <w:rsid w:val="001B18AC"/>
    <w:rsid w:val="001B1974"/>
    <w:rsid w:val="001B2B9B"/>
    <w:rsid w:val="001B3023"/>
    <w:rsid w:val="001B3573"/>
    <w:rsid w:val="001B3D2B"/>
    <w:rsid w:val="001B4489"/>
    <w:rsid w:val="001B4997"/>
    <w:rsid w:val="001B4D17"/>
    <w:rsid w:val="001B59A1"/>
    <w:rsid w:val="001B5A72"/>
    <w:rsid w:val="001B5E40"/>
    <w:rsid w:val="001C0148"/>
    <w:rsid w:val="001C0318"/>
    <w:rsid w:val="001C09C3"/>
    <w:rsid w:val="001C0C84"/>
    <w:rsid w:val="001C189E"/>
    <w:rsid w:val="001C1C48"/>
    <w:rsid w:val="001C2E37"/>
    <w:rsid w:val="001C344F"/>
    <w:rsid w:val="001C39DC"/>
    <w:rsid w:val="001C5466"/>
    <w:rsid w:val="001C5817"/>
    <w:rsid w:val="001C59B3"/>
    <w:rsid w:val="001D052F"/>
    <w:rsid w:val="001D09C6"/>
    <w:rsid w:val="001D0A9E"/>
    <w:rsid w:val="001D0D2A"/>
    <w:rsid w:val="001D0EF8"/>
    <w:rsid w:val="001D1C8A"/>
    <w:rsid w:val="001D1E15"/>
    <w:rsid w:val="001D1FAF"/>
    <w:rsid w:val="001D221E"/>
    <w:rsid w:val="001D2352"/>
    <w:rsid w:val="001D3291"/>
    <w:rsid w:val="001D32A7"/>
    <w:rsid w:val="001D3A46"/>
    <w:rsid w:val="001D3D96"/>
    <w:rsid w:val="001D448B"/>
    <w:rsid w:val="001D50B7"/>
    <w:rsid w:val="001D5A57"/>
    <w:rsid w:val="001D7242"/>
    <w:rsid w:val="001D7905"/>
    <w:rsid w:val="001D7B1E"/>
    <w:rsid w:val="001D7CC0"/>
    <w:rsid w:val="001E0C8F"/>
    <w:rsid w:val="001E0CE1"/>
    <w:rsid w:val="001E0DF1"/>
    <w:rsid w:val="001E1595"/>
    <w:rsid w:val="001E3A33"/>
    <w:rsid w:val="001E3D8F"/>
    <w:rsid w:val="001E4B7E"/>
    <w:rsid w:val="001E4ECD"/>
    <w:rsid w:val="001E5A35"/>
    <w:rsid w:val="001E5FE1"/>
    <w:rsid w:val="001E68DE"/>
    <w:rsid w:val="001E69F5"/>
    <w:rsid w:val="001F051E"/>
    <w:rsid w:val="001F11EA"/>
    <w:rsid w:val="001F1334"/>
    <w:rsid w:val="001F13D1"/>
    <w:rsid w:val="001F4DB1"/>
    <w:rsid w:val="001F4EA4"/>
    <w:rsid w:val="001F4EBD"/>
    <w:rsid w:val="001F512A"/>
    <w:rsid w:val="001F5A5A"/>
    <w:rsid w:val="001F5FCA"/>
    <w:rsid w:val="001F6A07"/>
    <w:rsid w:val="001F6C60"/>
    <w:rsid w:val="001F70A7"/>
    <w:rsid w:val="001F77B8"/>
    <w:rsid w:val="0020021F"/>
    <w:rsid w:val="00200A02"/>
    <w:rsid w:val="00200EBA"/>
    <w:rsid w:val="00202A67"/>
    <w:rsid w:val="002032DB"/>
    <w:rsid w:val="0020330F"/>
    <w:rsid w:val="002049F2"/>
    <w:rsid w:val="00204AB6"/>
    <w:rsid w:val="00205221"/>
    <w:rsid w:val="002054E7"/>
    <w:rsid w:val="00206773"/>
    <w:rsid w:val="0020695A"/>
    <w:rsid w:val="00211726"/>
    <w:rsid w:val="00211F53"/>
    <w:rsid w:val="002129F9"/>
    <w:rsid w:val="00212AF8"/>
    <w:rsid w:val="00212D2C"/>
    <w:rsid w:val="00213AED"/>
    <w:rsid w:val="0021487A"/>
    <w:rsid w:val="00216427"/>
    <w:rsid w:val="00216E28"/>
    <w:rsid w:val="0021708E"/>
    <w:rsid w:val="00217484"/>
    <w:rsid w:val="002216EE"/>
    <w:rsid w:val="0022212A"/>
    <w:rsid w:val="00222656"/>
    <w:rsid w:val="00222A9E"/>
    <w:rsid w:val="00223BCA"/>
    <w:rsid w:val="00224024"/>
    <w:rsid w:val="00224891"/>
    <w:rsid w:val="0022518C"/>
    <w:rsid w:val="002251EE"/>
    <w:rsid w:val="00225D6F"/>
    <w:rsid w:val="00227D92"/>
    <w:rsid w:val="00232010"/>
    <w:rsid w:val="0023225B"/>
    <w:rsid w:val="00235570"/>
    <w:rsid w:val="00237C50"/>
    <w:rsid w:val="0024103E"/>
    <w:rsid w:val="0024147A"/>
    <w:rsid w:val="00241BD6"/>
    <w:rsid w:val="00241CEE"/>
    <w:rsid w:val="0024232D"/>
    <w:rsid w:val="002426CD"/>
    <w:rsid w:val="00242CE1"/>
    <w:rsid w:val="00242DFB"/>
    <w:rsid w:val="00243F6C"/>
    <w:rsid w:val="0024451E"/>
    <w:rsid w:val="0024478F"/>
    <w:rsid w:val="00244A10"/>
    <w:rsid w:val="00244AE4"/>
    <w:rsid w:val="00244DA0"/>
    <w:rsid w:val="002452CF"/>
    <w:rsid w:val="0024533F"/>
    <w:rsid w:val="002468DA"/>
    <w:rsid w:val="00247AE0"/>
    <w:rsid w:val="00247EA7"/>
    <w:rsid w:val="002500F7"/>
    <w:rsid w:val="00250678"/>
    <w:rsid w:val="002524B5"/>
    <w:rsid w:val="002526E4"/>
    <w:rsid w:val="00252E1C"/>
    <w:rsid w:val="00252F64"/>
    <w:rsid w:val="0025368F"/>
    <w:rsid w:val="0025424A"/>
    <w:rsid w:val="00254CC2"/>
    <w:rsid w:val="00256048"/>
    <w:rsid w:val="0025618A"/>
    <w:rsid w:val="0025656D"/>
    <w:rsid w:val="002571B3"/>
    <w:rsid w:val="002579FA"/>
    <w:rsid w:val="00257F4F"/>
    <w:rsid w:val="0025B2A6"/>
    <w:rsid w:val="0026014F"/>
    <w:rsid w:val="00260F00"/>
    <w:rsid w:val="002613DB"/>
    <w:rsid w:val="00262167"/>
    <w:rsid w:val="002624E1"/>
    <w:rsid w:val="002626E7"/>
    <w:rsid w:val="00262E5E"/>
    <w:rsid w:val="002631AC"/>
    <w:rsid w:val="00263382"/>
    <w:rsid w:val="0026375C"/>
    <w:rsid w:val="00263796"/>
    <w:rsid w:val="0026387E"/>
    <w:rsid w:val="00265A88"/>
    <w:rsid w:val="00265C74"/>
    <w:rsid w:val="00265DE9"/>
    <w:rsid w:val="0026615F"/>
    <w:rsid w:val="0026651E"/>
    <w:rsid w:val="00266934"/>
    <w:rsid w:val="00267121"/>
    <w:rsid w:val="00268C09"/>
    <w:rsid w:val="002703F8"/>
    <w:rsid w:val="002704D9"/>
    <w:rsid w:val="002707E2"/>
    <w:rsid w:val="00270AA7"/>
    <w:rsid w:val="00270C5E"/>
    <w:rsid w:val="002712B6"/>
    <w:rsid w:val="00271D26"/>
    <w:rsid w:val="00272982"/>
    <w:rsid w:val="002738A1"/>
    <w:rsid w:val="00273E8E"/>
    <w:rsid w:val="0027409A"/>
    <w:rsid w:val="002766A4"/>
    <w:rsid w:val="00281325"/>
    <w:rsid w:val="00281D7E"/>
    <w:rsid w:val="00283001"/>
    <w:rsid w:val="002831E2"/>
    <w:rsid w:val="00285CA2"/>
    <w:rsid w:val="002879DE"/>
    <w:rsid w:val="002909DE"/>
    <w:rsid w:val="0029134F"/>
    <w:rsid w:val="00291D95"/>
    <w:rsid w:val="00291EBF"/>
    <w:rsid w:val="00292D93"/>
    <w:rsid w:val="00293E62"/>
    <w:rsid w:val="002958AB"/>
    <w:rsid w:val="00295BC8"/>
    <w:rsid w:val="00295FCD"/>
    <w:rsid w:val="0029621B"/>
    <w:rsid w:val="002A114A"/>
    <w:rsid w:val="002A57E2"/>
    <w:rsid w:val="002A650C"/>
    <w:rsid w:val="002A6C9F"/>
    <w:rsid w:val="002A6FF6"/>
    <w:rsid w:val="002A701C"/>
    <w:rsid w:val="002A788E"/>
    <w:rsid w:val="002A7CED"/>
    <w:rsid w:val="002A7EF1"/>
    <w:rsid w:val="002B0A9E"/>
    <w:rsid w:val="002B1A54"/>
    <w:rsid w:val="002B1D90"/>
    <w:rsid w:val="002B23E8"/>
    <w:rsid w:val="002B2533"/>
    <w:rsid w:val="002B2654"/>
    <w:rsid w:val="002B2C85"/>
    <w:rsid w:val="002B323F"/>
    <w:rsid w:val="002B383E"/>
    <w:rsid w:val="002B3B0B"/>
    <w:rsid w:val="002B4224"/>
    <w:rsid w:val="002B62DD"/>
    <w:rsid w:val="002B6DB4"/>
    <w:rsid w:val="002B7774"/>
    <w:rsid w:val="002C1FF6"/>
    <w:rsid w:val="002C2410"/>
    <w:rsid w:val="002C24BE"/>
    <w:rsid w:val="002C307C"/>
    <w:rsid w:val="002C425A"/>
    <w:rsid w:val="002C4D4B"/>
    <w:rsid w:val="002C541E"/>
    <w:rsid w:val="002C5BE2"/>
    <w:rsid w:val="002C6850"/>
    <w:rsid w:val="002C6B09"/>
    <w:rsid w:val="002C6F57"/>
    <w:rsid w:val="002C7644"/>
    <w:rsid w:val="002D09E2"/>
    <w:rsid w:val="002D1507"/>
    <w:rsid w:val="002D38EB"/>
    <w:rsid w:val="002D46A0"/>
    <w:rsid w:val="002D4AD5"/>
    <w:rsid w:val="002D5C3B"/>
    <w:rsid w:val="002D6A18"/>
    <w:rsid w:val="002E026A"/>
    <w:rsid w:val="002E1082"/>
    <w:rsid w:val="002E1317"/>
    <w:rsid w:val="002E2B7D"/>
    <w:rsid w:val="002E3001"/>
    <w:rsid w:val="002E3853"/>
    <w:rsid w:val="002E40F2"/>
    <w:rsid w:val="002E49E6"/>
    <w:rsid w:val="002E4AB2"/>
    <w:rsid w:val="002E4EC5"/>
    <w:rsid w:val="002E5467"/>
    <w:rsid w:val="002E5C4F"/>
    <w:rsid w:val="002E5F1B"/>
    <w:rsid w:val="002E68D1"/>
    <w:rsid w:val="002E690A"/>
    <w:rsid w:val="002E6FC8"/>
    <w:rsid w:val="002E743B"/>
    <w:rsid w:val="002E77D5"/>
    <w:rsid w:val="002E7B3D"/>
    <w:rsid w:val="002F040B"/>
    <w:rsid w:val="002F1B65"/>
    <w:rsid w:val="002F2540"/>
    <w:rsid w:val="002F407A"/>
    <w:rsid w:val="002F40A4"/>
    <w:rsid w:val="002F4156"/>
    <w:rsid w:val="002F4567"/>
    <w:rsid w:val="002F6244"/>
    <w:rsid w:val="002F6C6C"/>
    <w:rsid w:val="002F7153"/>
    <w:rsid w:val="002F7D83"/>
    <w:rsid w:val="0030043A"/>
    <w:rsid w:val="003006FC"/>
    <w:rsid w:val="0030138C"/>
    <w:rsid w:val="00301951"/>
    <w:rsid w:val="003029A8"/>
    <w:rsid w:val="00303F1E"/>
    <w:rsid w:val="00304733"/>
    <w:rsid w:val="0030511A"/>
    <w:rsid w:val="0030593A"/>
    <w:rsid w:val="00306CDA"/>
    <w:rsid w:val="00307173"/>
    <w:rsid w:val="00307766"/>
    <w:rsid w:val="00307CE0"/>
    <w:rsid w:val="0031028A"/>
    <w:rsid w:val="00310995"/>
    <w:rsid w:val="0031271A"/>
    <w:rsid w:val="00313C25"/>
    <w:rsid w:val="0031436A"/>
    <w:rsid w:val="00314BA0"/>
    <w:rsid w:val="00314BB5"/>
    <w:rsid w:val="003157FC"/>
    <w:rsid w:val="0031590E"/>
    <w:rsid w:val="00316E15"/>
    <w:rsid w:val="00317C5A"/>
    <w:rsid w:val="0032145B"/>
    <w:rsid w:val="003216EB"/>
    <w:rsid w:val="00322A78"/>
    <w:rsid w:val="0032376C"/>
    <w:rsid w:val="0032443A"/>
    <w:rsid w:val="003245C0"/>
    <w:rsid w:val="00324773"/>
    <w:rsid w:val="00324D85"/>
    <w:rsid w:val="00327579"/>
    <w:rsid w:val="00331193"/>
    <w:rsid w:val="003313D5"/>
    <w:rsid w:val="0033154B"/>
    <w:rsid w:val="00331D01"/>
    <w:rsid w:val="00332B8A"/>
    <w:rsid w:val="00332C46"/>
    <w:rsid w:val="00333170"/>
    <w:rsid w:val="003337A5"/>
    <w:rsid w:val="00333933"/>
    <w:rsid w:val="0033493A"/>
    <w:rsid w:val="003352FE"/>
    <w:rsid w:val="00336363"/>
    <w:rsid w:val="0033646B"/>
    <w:rsid w:val="00336D12"/>
    <w:rsid w:val="00337796"/>
    <w:rsid w:val="003405AA"/>
    <w:rsid w:val="00342822"/>
    <w:rsid w:val="00342886"/>
    <w:rsid w:val="00342A55"/>
    <w:rsid w:val="003433B8"/>
    <w:rsid w:val="00343DEC"/>
    <w:rsid w:val="00344331"/>
    <w:rsid w:val="00344B04"/>
    <w:rsid w:val="00344E2D"/>
    <w:rsid w:val="00345171"/>
    <w:rsid w:val="00345E7D"/>
    <w:rsid w:val="00347464"/>
    <w:rsid w:val="003504D6"/>
    <w:rsid w:val="00350C1E"/>
    <w:rsid w:val="00351D33"/>
    <w:rsid w:val="00352291"/>
    <w:rsid w:val="00352CA7"/>
    <w:rsid w:val="00353525"/>
    <w:rsid w:val="00353938"/>
    <w:rsid w:val="00354881"/>
    <w:rsid w:val="003549C4"/>
    <w:rsid w:val="0035648E"/>
    <w:rsid w:val="003575CF"/>
    <w:rsid w:val="00357EAB"/>
    <w:rsid w:val="00362B74"/>
    <w:rsid w:val="00362DC6"/>
    <w:rsid w:val="00363536"/>
    <w:rsid w:val="00363E82"/>
    <w:rsid w:val="00363F04"/>
    <w:rsid w:val="00364813"/>
    <w:rsid w:val="0036488E"/>
    <w:rsid w:val="00366257"/>
    <w:rsid w:val="003666C2"/>
    <w:rsid w:val="00366D6D"/>
    <w:rsid w:val="003674E5"/>
    <w:rsid w:val="003676E2"/>
    <w:rsid w:val="00367F43"/>
    <w:rsid w:val="003710C2"/>
    <w:rsid w:val="00371CEE"/>
    <w:rsid w:val="0037205C"/>
    <w:rsid w:val="003725BF"/>
    <w:rsid w:val="00372972"/>
    <w:rsid w:val="003733EF"/>
    <w:rsid w:val="00374E46"/>
    <w:rsid w:val="00374F39"/>
    <w:rsid w:val="00375035"/>
    <w:rsid w:val="00375305"/>
    <w:rsid w:val="00375C25"/>
    <w:rsid w:val="003763B8"/>
    <w:rsid w:val="00377D3B"/>
    <w:rsid w:val="00377E6C"/>
    <w:rsid w:val="003793D1"/>
    <w:rsid w:val="0038088C"/>
    <w:rsid w:val="00380987"/>
    <w:rsid w:val="00380A1D"/>
    <w:rsid w:val="00380C4A"/>
    <w:rsid w:val="003810DD"/>
    <w:rsid w:val="003815E0"/>
    <w:rsid w:val="00381FEB"/>
    <w:rsid w:val="00382572"/>
    <w:rsid w:val="003839E5"/>
    <w:rsid w:val="003844C6"/>
    <w:rsid w:val="003845AB"/>
    <w:rsid w:val="003857BB"/>
    <w:rsid w:val="00386006"/>
    <w:rsid w:val="00387765"/>
    <w:rsid w:val="00387824"/>
    <w:rsid w:val="003909ED"/>
    <w:rsid w:val="00391984"/>
    <w:rsid w:val="00392020"/>
    <w:rsid w:val="00392055"/>
    <w:rsid w:val="00393551"/>
    <w:rsid w:val="00395672"/>
    <w:rsid w:val="00395EB3"/>
    <w:rsid w:val="0039633C"/>
    <w:rsid w:val="0039636B"/>
    <w:rsid w:val="00397376"/>
    <w:rsid w:val="003979F1"/>
    <w:rsid w:val="003A1A69"/>
    <w:rsid w:val="003A1FE7"/>
    <w:rsid w:val="003A2DE5"/>
    <w:rsid w:val="003A2FF6"/>
    <w:rsid w:val="003A339B"/>
    <w:rsid w:val="003A3474"/>
    <w:rsid w:val="003A3B7A"/>
    <w:rsid w:val="003A5451"/>
    <w:rsid w:val="003A60F1"/>
    <w:rsid w:val="003A650E"/>
    <w:rsid w:val="003A71BB"/>
    <w:rsid w:val="003A732C"/>
    <w:rsid w:val="003B1392"/>
    <w:rsid w:val="003B1774"/>
    <w:rsid w:val="003B5D31"/>
    <w:rsid w:val="003B66DE"/>
    <w:rsid w:val="003B6F68"/>
    <w:rsid w:val="003C042B"/>
    <w:rsid w:val="003C0EE3"/>
    <w:rsid w:val="003C2999"/>
    <w:rsid w:val="003C5C53"/>
    <w:rsid w:val="003C690F"/>
    <w:rsid w:val="003C708B"/>
    <w:rsid w:val="003C742A"/>
    <w:rsid w:val="003D1D71"/>
    <w:rsid w:val="003D22CB"/>
    <w:rsid w:val="003D2C30"/>
    <w:rsid w:val="003D2D57"/>
    <w:rsid w:val="003D48F4"/>
    <w:rsid w:val="003D507A"/>
    <w:rsid w:val="003D5FBD"/>
    <w:rsid w:val="003D64BA"/>
    <w:rsid w:val="003D6642"/>
    <w:rsid w:val="003D66D6"/>
    <w:rsid w:val="003E0373"/>
    <w:rsid w:val="003E1316"/>
    <w:rsid w:val="003E1D59"/>
    <w:rsid w:val="003E2598"/>
    <w:rsid w:val="003E2ABA"/>
    <w:rsid w:val="003E3342"/>
    <w:rsid w:val="003E34F3"/>
    <w:rsid w:val="003E4664"/>
    <w:rsid w:val="003E47E2"/>
    <w:rsid w:val="003E4CA5"/>
    <w:rsid w:val="003F0ECE"/>
    <w:rsid w:val="003F15AF"/>
    <w:rsid w:val="003F1881"/>
    <w:rsid w:val="003F19DA"/>
    <w:rsid w:val="003F1A7D"/>
    <w:rsid w:val="003F2F1D"/>
    <w:rsid w:val="003F3955"/>
    <w:rsid w:val="003F4FFC"/>
    <w:rsid w:val="003F5483"/>
    <w:rsid w:val="003F5A39"/>
    <w:rsid w:val="003F67AB"/>
    <w:rsid w:val="003F6A4C"/>
    <w:rsid w:val="003F7096"/>
    <w:rsid w:val="00400BB9"/>
    <w:rsid w:val="00400ED0"/>
    <w:rsid w:val="004014EC"/>
    <w:rsid w:val="00402E05"/>
    <w:rsid w:val="00404A4B"/>
    <w:rsid w:val="0040528F"/>
    <w:rsid w:val="00405BD0"/>
    <w:rsid w:val="0040684D"/>
    <w:rsid w:val="00406DFF"/>
    <w:rsid w:val="00407561"/>
    <w:rsid w:val="00407644"/>
    <w:rsid w:val="00407695"/>
    <w:rsid w:val="0041009D"/>
    <w:rsid w:val="00410A41"/>
    <w:rsid w:val="00411ED7"/>
    <w:rsid w:val="00412BD6"/>
    <w:rsid w:val="00413A66"/>
    <w:rsid w:val="00414246"/>
    <w:rsid w:val="00414C0F"/>
    <w:rsid w:val="00415528"/>
    <w:rsid w:val="00415D1E"/>
    <w:rsid w:val="00416E07"/>
    <w:rsid w:val="00416E1F"/>
    <w:rsid w:val="004171B0"/>
    <w:rsid w:val="00417B17"/>
    <w:rsid w:val="004209F2"/>
    <w:rsid w:val="0042207E"/>
    <w:rsid w:val="00422EDA"/>
    <w:rsid w:val="00423149"/>
    <w:rsid w:val="004238CC"/>
    <w:rsid w:val="00424BDB"/>
    <w:rsid w:val="004257E4"/>
    <w:rsid w:val="00427E61"/>
    <w:rsid w:val="00427F18"/>
    <w:rsid w:val="004305D6"/>
    <w:rsid w:val="00430D9C"/>
    <w:rsid w:val="00431554"/>
    <w:rsid w:val="0043156A"/>
    <w:rsid w:val="00432A15"/>
    <w:rsid w:val="00433476"/>
    <w:rsid w:val="004334AC"/>
    <w:rsid w:val="00434039"/>
    <w:rsid w:val="00434337"/>
    <w:rsid w:val="0043479A"/>
    <w:rsid w:val="00434816"/>
    <w:rsid w:val="00434A99"/>
    <w:rsid w:val="00434DA1"/>
    <w:rsid w:val="004357A4"/>
    <w:rsid w:val="004366D3"/>
    <w:rsid w:val="00436B51"/>
    <w:rsid w:val="00437109"/>
    <w:rsid w:val="00437188"/>
    <w:rsid w:val="00437DE2"/>
    <w:rsid w:val="00440540"/>
    <w:rsid w:val="00443611"/>
    <w:rsid w:val="004441F5"/>
    <w:rsid w:val="0044423E"/>
    <w:rsid w:val="004450D6"/>
    <w:rsid w:val="00445374"/>
    <w:rsid w:val="0044622A"/>
    <w:rsid w:val="00446C71"/>
    <w:rsid w:val="00447CCF"/>
    <w:rsid w:val="0045016F"/>
    <w:rsid w:val="004510F1"/>
    <w:rsid w:val="00453D39"/>
    <w:rsid w:val="00454A62"/>
    <w:rsid w:val="00454EA0"/>
    <w:rsid w:val="00454F51"/>
    <w:rsid w:val="004558B4"/>
    <w:rsid w:val="00455B51"/>
    <w:rsid w:val="00456B2E"/>
    <w:rsid w:val="0045789A"/>
    <w:rsid w:val="00457EF7"/>
    <w:rsid w:val="00460A98"/>
    <w:rsid w:val="00460E2D"/>
    <w:rsid w:val="00460FAE"/>
    <w:rsid w:val="00461C05"/>
    <w:rsid w:val="004622E4"/>
    <w:rsid w:val="00462B87"/>
    <w:rsid w:val="0046308E"/>
    <w:rsid w:val="00463BAC"/>
    <w:rsid w:val="00464655"/>
    <w:rsid w:val="0046500E"/>
    <w:rsid w:val="00465B01"/>
    <w:rsid w:val="00465D13"/>
    <w:rsid w:val="00467C54"/>
    <w:rsid w:val="0047005E"/>
    <w:rsid w:val="00470B9F"/>
    <w:rsid w:val="004712F1"/>
    <w:rsid w:val="00473F75"/>
    <w:rsid w:val="00474437"/>
    <w:rsid w:val="00475602"/>
    <w:rsid w:val="00477436"/>
    <w:rsid w:val="00477E73"/>
    <w:rsid w:val="0048036A"/>
    <w:rsid w:val="0048154C"/>
    <w:rsid w:val="00481E37"/>
    <w:rsid w:val="00482038"/>
    <w:rsid w:val="00482C8B"/>
    <w:rsid w:val="004837E6"/>
    <w:rsid w:val="00483FF0"/>
    <w:rsid w:val="00484F62"/>
    <w:rsid w:val="00485178"/>
    <w:rsid w:val="0048517E"/>
    <w:rsid w:val="004851C2"/>
    <w:rsid w:val="004857C7"/>
    <w:rsid w:val="004872D4"/>
    <w:rsid w:val="00491AE0"/>
    <w:rsid w:val="00493C8C"/>
    <w:rsid w:val="004942D8"/>
    <w:rsid w:val="004947E1"/>
    <w:rsid w:val="00494C73"/>
    <w:rsid w:val="00495FF3"/>
    <w:rsid w:val="00497E95"/>
    <w:rsid w:val="004A0BB7"/>
    <w:rsid w:val="004A0C96"/>
    <w:rsid w:val="004A0E3B"/>
    <w:rsid w:val="004A1206"/>
    <w:rsid w:val="004A1C4E"/>
    <w:rsid w:val="004A1FCF"/>
    <w:rsid w:val="004A37C1"/>
    <w:rsid w:val="004A449B"/>
    <w:rsid w:val="004A497E"/>
    <w:rsid w:val="004A4DD5"/>
    <w:rsid w:val="004A5FBD"/>
    <w:rsid w:val="004A62F6"/>
    <w:rsid w:val="004A6EC8"/>
    <w:rsid w:val="004A72CA"/>
    <w:rsid w:val="004A78BE"/>
    <w:rsid w:val="004A7E03"/>
    <w:rsid w:val="004B22FA"/>
    <w:rsid w:val="004B2E80"/>
    <w:rsid w:val="004B2FAF"/>
    <w:rsid w:val="004B429B"/>
    <w:rsid w:val="004B44A0"/>
    <w:rsid w:val="004B6D79"/>
    <w:rsid w:val="004B6E09"/>
    <w:rsid w:val="004B7447"/>
    <w:rsid w:val="004B749B"/>
    <w:rsid w:val="004C07F1"/>
    <w:rsid w:val="004C13FF"/>
    <w:rsid w:val="004C14D4"/>
    <w:rsid w:val="004C291C"/>
    <w:rsid w:val="004C2B66"/>
    <w:rsid w:val="004C385C"/>
    <w:rsid w:val="004C3976"/>
    <w:rsid w:val="004C3A31"/>
    <w:rsid w:val="004C40A9"/>
    <w:rsid w:val="004C522B"/>
    <w:rsid w:val="004C5616"/>
    <w:rsid w:val="004C5875"/>
    <w:rsid w:val="004C7F32"/>
    <w:rsid w:val="004D02B7"/>
    <w:rsid w:val="004D0CB1"/>
    <w:rsid w:val="004D114E"/>
    <w:rsid w:val="004D11BD"/>
    <w:rsid w:val="004D2588"/>
    <w:rsid w:val="004D2DC5"/>
    <w:rsid w:val="004D324A"/>
    <w:rsid w:val="004D342F"/>
    <w:rsid w:val="004D428E"/>
    <w:rsid w:val="004D5B48"/>
    <w:rsid w:val="004D6F32"/>
    <w:rsid w:val="004D7239"/>
    <w:rsid w:val="004D761F"/>
    <w:rsid w:val="004D77A5"/>
    <w:rsid w:val="004D7DC2"/>
    <w:rsid w:val="004E0C87"/>
    <w:rsid w:val="004E1FB2"/>
    <w:rsid w:val="004E3222"/>
    <w:rsid w:val="004E441F"/>
    <w:rsid w:val="004E4895"/>
    <w:rsid w:val="004E4D74"/>
    <w:rsid w:val="004E5DE1"/>
    <w:rsid w:val="004E738A"/>
    <w:rsid w:val="004E7C3D"/>
    <w:rsid w:val="004EF6B5"/>
    <w:rsid w:val="004F0E85"/>
    <w:rsid w:val="004F140D"/>
    <w:rsid w:val="004F1E68"/>
    <w:rsid w:val="004F2048"/>
    <w:rsid w:val="004F2A8C"/>
    <w:rsid w:val="004F2ADD"/>
    <w:rsid w:val="004F3651"/>
    <w:rsid w:val="004F5C45"/>
    <w:rsid w:val="004F7870"/>
    <w:rsid w:val="00502A0F"/>
    <w:rsid w:val="00502F18"/>
    <w:rsid w:val="00503842"/>
    <w:rsid w:val="00503BAF"/>
    <w:rsid w:val="00505B0C"/>
    <w:rsid w:val="00505D99"/>
    <w:rsid w:val="00506958"/>
    <w:rsid w:val="005069A0"/>
    <w:rsid w:val="00507103"/>
    <w:rsid w:val="00507871"/>
    <w:rsid w:val="00510B48"/>
    <w:rsid w:val="00512505"/>
    <w:rsid w:val="00513157"/>
    <w:rsid w:val="00513BE1"/>
    <w:rsid w:val="00514645"/>
    <w:rsid w:val="0051511E"/>
    <w:rsid w:val="0051563D"/>
    <w:rsid w:val="00515778"/>
    <w:rsid w:val="0051595A"/>
    <w:rsid w:val="005169C8"/>
    <w:rsid w:val="00516F38"/>
    <w:rsid w:val="00517DB8"/>
    <w:rsid w:val="00521FE4"/>
    <w:rsid w:val="005220FD"/>
    <w:rsid w:val="00522772"/>
    <w:rsid w:val="00522B1C"/>
    <w:rsid w:val="00523F3F"/>
    <w:rsid w:val="00524385"/>
    <w:rsid w:val="0052577D"/>
    <w:rsid w:val="00527919"/>
    <w:rsid w:val="00530671"/>
    <w:rsid w:val="0053190B"/>
    <w:rsid w:val="005331A4"/>
    <w:rsid w:val="0053324A"/>
    <w:rsid w:val="00534004"/>
    <w:rsid w:val="00534D00"/>
    <w:rsid w:val="005358F1"/>
    <w:rsid w:val="00535FC6"/>
    <w:rsid w:val="00536334"/>
    <w:rsid w:val="0053658E"/>
    <w:rsid w:val="00536B56"/>
    <w:rsid w:val="0053723E"/>
    <w:rsid w:val="00537966"/>
    <w:rsid w:val="0054005C"/>
    <w:rsid w:val="00540695"/>
    <w:rsid w:val="00540BDC"/>
    <w:rsid w:val="0054199A"/>
    <w:rsid w:val="00542429"/>
    <w:rsid w:val="005428E5"/>
    <w:rsid w:val="00543325"/>
    <w:rsid w:val="00543387"/>
    <w:rsid w:val="0054436E"/>
    <w:rsid w:val="00544440"/>
    <w:rsid w:val="00544E92"/>
    <w:rsid w:val="005452CA"/>
    <w:rsid w:val="00545A60"/>
    <w:rsid w:val="00546C4A"/>
    <w:rsid w:val="00547815"/>
    <w:rsid w:val="00547E29"/>
    <w:rsid w:val="00553CEB"/>
    <w:rsid w:val="00554865"/>
    <w:rsid w:val="00554A5F"/>
    <w:rsid w:val="005562D5"/>
    <w:rsid w:val="00557822"/>
    <w:rsid w:val="0055798B"/>
    <w:rsid w:val="00557AE9"/>
    <w:rsid w:val="00557E64"/>
    <w:rsid w:val="0056003F"/>
    <w:rsid w:val="00562272"/>
    <w:rsid w:val="005627F7"/>
    <w:rsid w:val="0056304E"/>
    <w:rsid w:val="00563CDE"/>
    <w:rsid w:val="0056430B"/>
    <w:rsid w:val="005645E2"/>
    <w:rsid w:val="005654FB"/>
    <w:rsid w:val="00565815"/>
    <w:rsid w:val="00566003"/>
    <w:rsid w:val="0056761C"/>
    <w:rsid w:val="00570394"/>
    <w:rsid w:val="00570DA4"/>
    <w:rsid w:val="005719D0"/>
    <w:rsid w:val="00571B37"/>
    <w:rsid w:val="00571C62"/>
    <w:rsid w:val="00572498"/>
    <w:rsid w:val="00572AB4"/>
    <w:rsid w:val="00572D80"/>
    <w:rsid w:val="0057302F"/>
    <w:rsid w:val="00573E8A"/>
    <w:rsid w:val="005752BF"/>
    <w:rsid w:val="005753BB"/>
    <w:rsid w:val="00575E44"/>
    <w:rsid w:val="00575F8D"/>
    <w:rsid w:val="00576EB2"/>
    <w:rsid w:val="005776C8"/>
    <w:rsid w:val="005804F3"/>
    <w:rsid w:val="005812DC"/>
    <w:rsid w:val="00581777"/>
    <w:rsid w:val="00581989"/>
    <w:rsid w:val="00581DED"/>
    <w:rsid w:val="00582976"/>
    <w:rsid w:val="0058306A"/>
    <w:rsid w:val="005839EB"/>
    <w:rsid w:val="00584CF4"/>
    <w:rsid w:val="005851C1"/>
    <w:rsid w:val="0058541D"/>
    <w:rsid w:val="005865B0"/>
    <w:rsid w:val="0058797C"/>
    <w:rsid w:val="0059034B"/>
    <w:rsid w:val="005909C9"/>
    <w:rsid w:val="00591356"/>
    <w:rsid w:val="005913EB"/>
    <w:rsid w:val="00591592"/>
    <w:rsid w:val="00592171"/>
    <w:rsid w:val="005935F9"/>
    <w:rsid w:val="00593A1D"/>
    <w:rsid w:val="00593F1E"/>
    <w:rsid w:val="00594C90"/>
    <w:rsid w:val="00595583"/>
    <w:rsid w:val="005958C0"/>
    <w:rsid w:val="00596369"/>
    <w:rsid w:val="0059651D"/>
    <w:rsid w:val="00597417"/>
    <w:rsid w:val="005A019D"/>
    <w:rsid w:val="005A2010"/>
    <w:rsid w:val="005A2039"/>
    <w:rsid w:val="005A2A57"/>
    <w:rsid w:val="005A3394"/>
    <w:rsid w:val="005A37D1"/>
    <w:rsid w:val="005A3AC8"/>
    <w:rsid w:val="005A44C4"/>
    <w:rsid w:val="005A560C"/>
    <w:rsid w:val="005A5F9E"/>
    <w:rsid w:val="005B29D8"/>
    <w:rsid w:val="005B3A77"/>
    <w:rsid w:val="005B3A8D"/>
    <w:rsid w:val="005B3AD9"/>
    <w:rsid w:val="005B3B17"/>
    <w:rsid w:val="005B46B2"/>
    <w:rsid w:val="005B4FA9"/>
    <w:rsid w:val="005B71E5"/>
    <w:rsid w:val="005B7471"/>
    <w:rsid w:val="005C0254"/>
    <w:rsid w:val="005C1120"/>
    <w:rsid w:val="005C65EC"/>
    <w:rsid w:val="005C6739"/>
    <w:rsid w:val="005C6A72"/>
    <w:rsid w:val="005CC16C"/>
    <w:rsid w:val="005D02BC"/>
    <w:rsid w:val="005D0740"/>
    <w:rsid w:val="005D0A46"/>
    <w:rsid w:val="005D0F91"/>
    <w:rsid w:val="005D17B7"/>
    <w:rsid w:val="005D208E"/>
    <w:rsid w:val="005D2E71"/>
    <w:rsid w:val="005D30DA"/>
    <w:rsid w:val="005D4554"/>
    <w:rsid w:val="005D56C6"/>
    <w:rsid w:val="005D604A"/>
    <w:rsid w:val="005E0428"/>
    <w:rsid w:val="005E047E"/>
    <w:rsid w:val="005E0AF5"/>
    <w:rsid w:val="005E1159"/>
    <w:rsid w:val="005E2311"/>
    <w:rsid w:val="005E39C8"/>
    <w:rsid w:val="005E4008"/>
    <w:rsid w:val="005E4686"/>
    <w:rsid w:val="005F01AC"/>
    <w:rsid w:val="005F0DE3"/>
    <w:rsid w:val="005F1C2F"/>
    <w:rsid w:val="005F1F4B"/>
    <w:rsid w:val="005F30B5"/>
    <w:rsid w:val="005F3D8C"/>
    <w:rsid w:val="005F3F43"/>
    <w:rsid w:val="005F5304"/>
    <w:rsid w:val="005F5CCF"/>
    <w:rsid w:val="005F7B87"/>
    <w:rsid w:val="00601993"/>
    <w:rsid w:val="00601C58"/>
    <w:rsid w:val="00602855"/>
    <w:rsid w:val="00602DB6"/>
    <w:rsid w:val="0060327A"/>
    <w:rsid w:val="00603563"/>
    <w:rsid w:val="006038AB"/>
    <w:rsid w:val="00603A92"/>
    <w:rsid w:val="0060567D"/>
    <w:rsid w:val="00606A92"/>
    <w:rsid w:val="006100FA"/>
    <w:rsid w:val="00610E11"/>
    <w:rsid w:val="0061134C"/>
    <w:rsid w:val="00613586"/>
    <w:rsid w:val="00613C3C"/>
    <w:rsid w:val="00614331"/>
    <w:rsid w:val="00614BF7"/>
    <w:rsid w:val="0061697F"/>
    <w:rsid w:val="0061764B"/>
    <w:rsid w:val="00617A7D"/>
    <w:rsid w:val="0062006C"/>
    <w:rsid w:val="00620FFF"/>
    <w:rsid w:val="006241D2"/>
    <w:rsid w:val="00624EBB"/>
    <w:rsid w:val="00624EC3"/>
    <w:rsid w:val="0063012E"/>
    <w:rsid w:val="006315F1"/>
    <w:rsid w:val="00631689"/>
    <w:rsid w:val="00634176"/>
    <w:rsid w:val="006359F9"/>
    <w:rsid w:val="00636386"/>
    <w:rsid w:val="0063668E"/>
    <w:rsid w:val="00640E5A"/>
    <w:rsid w:val="00641217"/>
    <w:rsid w:val="00641F72"/>
    <w:rsid w:val="00642E1E"/>
    <w:rsid w:val="00643595"/>
    <w:rsid w:val="00644176"/>
    <w:rsid w:val="00644704"/>
    <w:rsid w:val="00645871"/>
    <w:rsid w:val="00645C5E"/>
    <w:rsid w:val="00645E17"/>
    <w:rsid w:val="00646E5F"/>
    <w:rsid w:val="00647015"/>
    <w:rsid w:val="006473AA"/>
    <w:rsid w:val="00647581"/>
    <w:rsid w:val="00647889"/>
    <w:rsid w:val="00651E3E"/>
    <w:rsid w:val="0065257B"/>
    <w:rsid w:val="00653160"/>
    <w:rsid w:val="006540EE"/>
    <w:rsid w:val="0065435C"/>
    <w:rsid w:val="006563FA"/>
    <w:rsid w:val="00656C1D"/>
    <w:rsid w:val="006600A5"/>
    <w:rsid w:val="00660C4F"/>
    <w:rsid w:val="0066202D"/>
    <w:rsid w:val="00662889"/>
    <w:rsid w:val="00662FD1"/>
    <w:rsid w:val="00663225"/>
    <w:rsid w:val="00663692"/>
    <w:rsid w:val="00663C30"/>
    <w:rsid w:val="006643D9"/>
    <w:rsid w:val="0066636A"/>
    <w:rsid w:val="0066664B"/>
    <w:rsid w:val="006666D7"/>
    <w:rsid w:val="00667A56"/>
    <w:rsid w:val="0067138E"/>
    <w:rsid w:val="00673526"/>
    <w:rsid w:val="0067352A"/>
    <w:rsid w:val="0067436F"/>
    <w:rsid w:val="006749FC"/>
    <w:rsid w:val="00674CE8"/>
    <w:rsid w:val="00675363"/>
    <w:rsid w:val="0067562E"/>
    <w:rsid w:val="00675A93"/>
    <w:rsid w:val="0067633F"/>
    <w:rsid w:val="006773C6"/>
    <w:rsid w:val="00677D76"/>
    <w:rsid w:val="0068012E"/>
    <w:rsid w:val="0068147B"/>
    <w:rsid w:val="00681DF4"/>
    <w:rsid w:val="0068342F"/>
    <w:rsid w:val="006839B2"/>
    <w:rsid w:val="0068586C"/>
    <w:rsid w:val="00686570"/>
    <w:rsid w:val="006874D9"/>
    <w:rsid w:val="00687897"/>
    <w:rsid w:val="00687EC1"/>
    <w:rsid w:val="00691591"/>
    <w:rsid w:val="00692A18"/>
    <w:rsid w:val="006939F9"/>
    <w:rsid w:val="00693B51"/>
    <w:rsid w:val="00694190"/>
    <w:rsid w:val="006944B1"/>
    <w:rsid w:val="00695A6A"/>
    <w:rsid w:val="00696B24"/>
    <w:rsid w:val="00697186"/>
    <w:rsid w:val="006972D4"/>
    <w:rsid w:val="006976DC"/>
    <w:rsid w:val="006A07E2"/>
    <w:rsid w:val="006A186D"/>
    <w:rsid w:val="006A1E59"/>
    <w:rsid w:val="006A33D1"/>
    <w:rsid w:val="006A79B4"/>
    <w:rsid w:val="006B0127"/>
    <w:rsid w:val="006B0D0F"/>
    <w:rsid w:val="006B1FA8"/>
    <w:rsid w:val="006B2BFB"/>
    <w:rsid w:val="006B2C82"/>
    <w:rsid w:val="006B35B8"/>
    <w:rsid w:val="006B49C0"/>
    <w:rsid w:val="006B4FEB"/>
    <w:rsid w:val="006B500A"/>
    <w:rsid w:val="006B6E08"/>
    <w:rsid w:val="006C0551"/>
    <w:rsid w:val="006C05C9"/>
    <w:rsid w:val="006C0651"/>
    <w:rsid w:val="006C1196"/>
    <w:rsid w:val="006C1532"/>
    <w:rsid w:val="006C1F85"/>
    <w:rsid w:val="006C21E1"/>
    <w:rsid w:val="006C2D0C"/>
    <w:rsid w:val="006C32AE"/>
    <w:rsid w:val="006C7948"/>
    <w:rsid w:val="006C7992"/>
    <w:rsid w:val="006D00E6"/>
    <w:rsid w:val="006D1A25"/>
    <w:rsid w:val="006D27C8"/>
    <w:rsid w:val="006D3EE0"/>
    <w:rsid w:val="006D485F"/>
    <w:rsid w:val="006D4E99"/>
    <w:rsid w:val="006D4F8A"/>
    <w:rsid w:val="006D5289"/>
    <w:rsid w:val="006D53F4"/>
    <w:rsid w:val="006D5C3E"/>
    <w:rsid w:val="006D739F"/>
    <w:rsid w:val="006D761E"/>
    <w:rsid w:val="006D7C2A"/>
    <w:rsid w:val="006E07CD"/>
    <w:rsid w:val="006E1451"/>
    <w:rsid w:val="006E2169"/>
    <w:rsid w:val="006E3D73"/>
    <w:rsid w:val="006E47D3"/>
    <w:rsid w:val="006E51C1"/>
    <w:rsid w:val="006E69F5"/>
    <w:rsid w:val="006E7BE1"/>
    <w:rsid w:val="006E7D5D"/>
    <w:rsid w:val="006E7E02"/>
    <w:rsid w:val="006F00B3"/>
    <w:rsid w:val="006F10D0"/>
    <w:rsid w:val="006F2F50"/>
    <w:rsid w:val="006F32F3"/>
    <w:rsid w:val="006F3E89"/>
    <w:rsid w:val="006F468A"/>
    <w:rsid w:val="006F566B"/>
    <w:rsid w:val="006F62D8"/>
    <w:rsid w:val="006F6595"/>
    <w:rsid w:val="006F676F"/>
    <w:rsid w:val="006F75C1"/>
    <w:rsid w:val="006F7B3A"/>
    <w:rsid w:val="006F7CF2"/>
    <w:rsid w:val="0070031A"/>
    <w:rsid w:val="00700BA0"/>
    <w:rsid w:val="00700E90"/>
    <w:rsid w:val="00701CF2"/>
    <w:rsid w:val="0070285F"/>
    <w:rsid w:val="00702ADA"/>
    <w:rsid w:val="0070353A"/>
    <w:rsid w:val="00703EB5"/>
    <w:rsid w:val="00704132"/>
    <w:rsid w:val="0070499C"/>
    <w:rsid w:val="00705435"/>
    <w:rsid w:val="00705892"/>
    <w:rsid w:val="00706489"/>
    <w:rsid w:val="00706BCE"/>
    <w:rsid w:val="0070774B"/>
    <w:rsid w:val="00707DDC"/>
    <w:rsid w:val="00707F2D"/>
    <w:rsid w:val="00707F97"/>
    <w:rsid w:val="007107DF"/>
    <w:rsid w:val="00710C06"/>
    <w:rsid w:val="007114C7"/>
    <w:rsid w:val="0071192A"/>
    <w:rsid w:val="00714213"/>
    <w:rsid w:val="00714D26"/>
    <w:rsid w:val="00715085"/>
    <w:rsid w:val="007150C5"/>
    <w:rsid w:val="0071529B"/>
    <w:rsid w:val="00716E8E"/>
    <w:rsid w:val="0071795A"/>
    <w:rsid w:val="00719A01"/>
    <w:rsid w:val="007208AF"/>
    <w:rsid w:val="00721064"/>
    <w:rsid w:val="00722B90"/>
    <w:rsid w:val="007231D9"/>
    <w:rsid w:val="00723451"/>
    <w:rsid w:val="007236FD"/>
    <w:rsid w:val="007251E9"/>
    <w:rsid w:val="007259C2"/>
    <w:rsid w:val="00726FDE"/>
    <w:rsid w:val="00730408"/>
    <w:rsid w:val="00730FA0"/>
    <w:rsid w:val="007316DF"/>
    <w:rsid w:val="00731960"/>
    <w:rsid w:val="0073326A"/>
    <w:rsid w:val="007341F5"/>
    <w:rsid w:val="00735742"/>
    <w:rsid w:val="00736742"/>
    <w:rsid w:val="00737E60"/>
    <w:rsid w:val="007417FF"/>
    <w:rsid w:val="00741E2D"/>
    <w:rsid w:val="0074353B"/>
    <w:rsid w:val="0074358B"/>
    <w:rsid w:val="00744785"/>
    <w:rsid w:val="00744A80"/>
    <w:rsid w:val="00745B58"/>
    <w:rsid w:val="00745C23"/>
    <w:rsid w:val="00745CD2"/>
    <w:rsid w:val="00745CD6"/>
    <w:rsid w:val="0075190A"/>
    <w:rsid w:val="007523AB"/>
    <w:rsid w:val="00753BDF"/>
    <w:rsid w:val="007549B0"/>
    <w:rsid w:val="00754E12"/>
    <w:rsid w:val="0075764E"/>
    <w:rsid w:val="00757B45"/>
    <w:rsid w:val="007601C5"/>
    <w:rsid w:val="007617CB"/>
    <w:rsid w:val="00762B91"/>
    <w:rsid w:val="00762C89"/>
    <w:rsid w:val="00764716"/>
    <w:rsid w:val="00764A1A"/>
    <w:rsid w:val="00765711"/>
    <w:rsid w:val="00766F99"/>
    <w:rsid w:val="00767CBD"/>
    <w:rsid w:val="00770A58"/>
    <w:rsid w:val="00771461"/>
    <w:rsid w:val="007714AE"/>
    <w:rsid w:val="0077172E"/>
    <w:rsid w:val="00771C1A"/>
    <w:rsid w:val="0077285F"/>
    <w:rsid w:val="00773C3D"/>
    <w:rsid w:val="007745CD"/>
    <w:rsid w:val="00774C0D"/>
    <w:rsid w:val="00775AD3"/>
    <w:rsid w:val="00776233"/>
    <w:rsid w:val="00777064"/>
    <w:rsid w:val="0078160B"/>
    <w:rsid w:val="0078265A"/>
    <w:rsid w:val="00782D67"/>
    <w:rsid w:val="00783894"/>
    <w:rsid w:val="00783E3C"/>
    <w:rsid w:val="00784C2C"/>
    <w:rsid w:val="007858E7"/>
    <w:rsid w:val="00785D67"/>
    <w:rsid w:val="00785DD8"/>
    <w:rsid w:val="00787805"/>
    <w:rsid w:val="007906E2"/>
    <w:rsid w:val="00791A79"/>
    <w:rsid w:val="00792038"/>
    <w:rsid w:val="007942AF"/>
    <w:rsid w:val="00795AD1"/>
    <w:rsid w:val="00796FA5"/>
    <w:rsid w:val="007A0C34"/>
    <w:rsid w:val="007A1C7E"/>
    <w:rsid w:val="007A1F13"/>
    <w:rsid w:val="007A208F"/>
    <w:rsid w:val="007A299B"/>
    <w:rsid w:val="007A353E"/>
    <w:rsid w:val="007A357A"/>
    <w:rsid w:val="007A3735"/>
    <w:rsid w:val="007A3837"/>
    <w:rsid w:val="007A48C6"/>
    <w:rsid w:val="007A4A8F"/>
    <w:rsid w:val="007A4B19"/>
    <w:rsid w:val="007A594F"/>
    <w:rsid w:val="007A7027"/>
    <w:rsid w:val="007A71D1"/>
    <w:rsid w:val="007A7883"/>
    <w:rsid w:val="007A7B12"/>
    <w:rsid w:val="007A7C1D"/>
    <w:rsid w:val="007A7E29"/>
    <w:rsid w:val="007B2059"/>
    <w:rsid w:val="007B3DA5"/>
    <w:rsid w:val="007B42B7"/>
    <w:rsid w:val="007B4606"/>
    <w:rsid w:val="007B48D8"/>
    <w:rsid w:val="007B577F"/>
    <w:rsid w:val="007B68ED"/>
    <w:rsid w:val="007B6A78"/>
    <w:rsid w:val="007B6CAC"/>
    <w:rsid w:val="007C0223"/>
    <w:rsid w:val="007C10AC"/>
    <w:rsid w:val="007C1AE2"/>
    <w:rsid w:val="007C23A5"/>
    <w:rsid w:val="007C24C7"/>
    <w:rsid w:val="007C2BCE"/>
    <w:rsid w:val="007C45E1"/>
    <w:rsid w:val="007C6552"/>
    <w:rsid w:val="007C6EFA"/>
    <w:rsid w:val="007D0E8B"/>
    <w:rsid w:val="007D179E"/>
    <w:rsid w:val="007D1856"/>
    <w:rsid w:val="007D1E9E"/>
    <w:rsid w:val="007D28FB"/>
    <w:rsid w:val="007D4803"/>
    <w:rsid w:val="007D5AE1"/>
    <w:rsid w:val="007D5BA0"/>
    <w:rsid w:val="007D601A"/>
    <w:rsid w:val="007D7475"/>
    <w:rsid w:val="007D777A"/>
    <w:rsid w:val="007D7DE0"/>
    <w:rsid w:val="007E0998"/>
    <w:rsid w:val="007E1AA3"/>
    <w:rsid w:val="007E2597"/>
    <w:rsid w:val="007E25C8"/>
    <w:rsid w:val="007E2F31"/>
    <w:rsid w:val="007E33FB"/>
    <w:rsid w:val="007E44DA"/>
    <w:rsid w:val="007E48DB"/>
    <w:rsid w:val="007E5278"/>
    <w:rsid w:val="007E5CCE"/>
    <w:rsid w:val="007E678E"/>
    <w:rsid w:val="007E68E7"/>
    <w:rsid w:val="007EFB53"/>
    <w:rsid w:val="007F0A6B"/>
    <w:rsid w:val="007F0F26"/>
    <w:rsid w:val="007F1329"/>
    <w:rsid w:val="007F1443"/>
    <w:rsid w:val="007F2971"/>
    <w:rsid w:val="007F3214"/>
    <w:rsid w:val="007F40EF"/>
    <w:rsid w:val="007F4B2A"/>
    <w:rsid w:val="007F501A"/>
    <w:rsid w:val="007F55F8"/>
    <w:rsid w:val="007F5E9E"/>
    <w:rsid w:val="007F674C"/>
    <w:rsid w:val="007F691A"/>
    <w:rsid w:val="007F6A01"/>
    <w:rsid w:val="007F7E52"/>
    <w:rsid w:val="007F7E7E"/>
    <w:rsid w:val="00801865"/>
    <w:rsid w:val="0080193D"/>
    <w:rsid w:val="00802CB2"/>
    <w:rsid w:val="00803C8A"/>
    <w:rsid w:val="00803F33"/>
    <w:rsid w:val="00805CCC"/>
    <w:rsid w:val="00805F55"/>
    <w:rsid w:val="00806C9A"/>
    <w:rsid w:val="0080740E"/>
    <w:rsid w:val="00807FCD"/>
    <w:rsid w:val="008100BF"/>
    <w:rsid w:val="00812233"/>
    <w:rsid w:val="00812542"/>
    <w:rsid w:val="008129DE"/>
    <w:rsid w:val="008151BD"/>
    <w:rsid w:val="00815B09"/>
    <w:rsid w:val="00816FB2"/>
    <w:rsid w:val="00817533"/>
    <w:rsid w:val="00817DE7"/>
    <w:rsid w:val="00817EDE"/>
    <w:rsid w:val="00820273"/>
    <w:rsid w:val="00820C9E"/>
    <w:rsid w:val="00820CE9"/>
    <w:rsid w:val="008211DE"/>
    <w:rsid w:val="008215B8"/>
    <w:rsid w:val="008229D9"/>
    <w:rsid w:val="00823DC2"/>
    <w:rsid w:val="0082452C"/>
    <w:rsid w:val="00824B86"/>
    <w:rsid w:val="0082629A"/>
    <w:rsid w:val="0082696F"/>
    <w:rsid w:val="00827007"/>
    <w:rsid w:val="0082740A"/>
    <w:rsid w:val="00830CD1"/>
    <w:rsid w:val="008334EF"/>
    <w:rsid w:val="00834B3E"/>
    <w:rsid w:val="0083530D"/>
    <w:rsid w:val="00837313"/>
    <w:rsid w:val="0083787F"/>
    <w:rsid w:val="00837A1E"/>
    <w:rsid w:val="00840293"/>
    <w:rsid w:val="00840A15"/>
    <w:rsid w:val="00842599"/>
    <w:rsid w:val="00842AC8"/>
    <w:rsid w:val="00842CD1"/>
    <w:rsid w:val="00843480"/>
    <w:rsid w:val="008435CF"/>
    <w:rsid w:val="00843E88"/>
    <w:rsid w:val="00844042"/>
    <w:rsid w:val="008453C6"/>
    <w:rsid w:val="00845995"/>
    <w:rsid w:val="008469D7"/>
    <w:rsid w:val="00846DFB"/>
    <w:rsid w:val="00847F42"/>
    <w:rsid w:val="00851497"/>
    <w:rsid w:val="00852095"/>
    <w:rsid w:val="00852BDF"/>
    <w:rsid w:val="0085345E"/>
    <w:rsid w:val="008548C2"/>
    <w:rsid w:val="00855271"/>
    <w:rsid w:val="00855EBD"/>
    <w:rsid w:val="00856484"/>
    <w:rsid w:val="00857A96"/>
    <w:rsid w:val="00860B36"/>
    <w:rsid w:val="008610C5"/>
    <w:rsid w:val="00861755"/>
    <w:rsid w:val="008621EF"/>
    <w:rsid w:val="00862973"/>
    <w:rsid w:val="008634F4"/>
    <w:rsid w:val="008648A1"/>
    <w:rsid w:val="00864923"/>
    <w:rsid w:val="00866C3A"/>
    <w:rsid w:val="00866F1E"/>
    <w:rsid w:val="008675BE"/>
    <w:rsid w:val="008707E3"/>
    <w:rsid w:val="00870A80"/>
    <w:rsid w:val="0087122D"/>
    <w:rsid w:val="00871CBC"/>
    <w:rsid w:val="008720C9"/>
    <w:rsid w:val="00872778"/>
    <w:rsid w:val="008732A5"/>
    <w:rsid w:val="00874CEE"/>
    <w:rsid w:val="00874D3E"/>
    <w:rsid w:val="00876F42"/>
    <w:rsid w:val="0088067A"/>
    <w:rsid w:val="00881250"/>
    <w:rsid w:val="00882D98"/>
    <w:rsid w:val="00882FBA"/>
    <w:rsid w:val="00884473"/>
    <w:rsid w:val="00884B56"/>
    <w:rsid w:val="00885002"/>
    <w:rsid w:val="00885B4F"/>
    <w:rsid w:val="00887A01"/>
    <w:rsid w:val="0088D44A"/>
    <w:rsid w:val="008916B9"/>
    <w:rsid w:val="0089208E"/>
    <w:rsid w:val="00892B54"/>
    <w:rsid w:val="00893450"/>
    <w:rsid w:val="00893EA9"/>
    <w:rsid w:val="008940DB"/>
    <w:rsid w:val="00896A54"/>
    <w:rsid w:val="00896F82"/>
    <w:rsid w:val="00897487"/>
    <w:rsid w:val="00897C09"/>
    <w:rsid w:val="0089E161"/>
    <w:rsid w:val="008A11BD"/>
    <w:rsid w:val="008A1F95"/>
    <w:rsid w:val="008A250D"/>
    <w:rsid w:val="008A327F"/>
    <w:rsid w:val="008A3C72"/>
    <w:rsid w:val="008A4723"/>
    <w:rsid w:val="008A537E"/>
    <w:rsid w:val="008A6145"/>
    <w:rsid w:val="008B17DD"/>
    <w:rsid w:val="008B1A8D"/>
    <w:rsid w:val="008B2228"/>
    <w:rsid w:val="008B24B1"/>
    <w:rsid w:val="008B3363"/>
    <w:rsid w:val="008B3794"/>
    <w:rsid w:val="008B437F"/>
    <w:rsid w:val="008B555E"/>
    <w:rsid w:val="008B662A"/>
    <w:rsid w:val="008B783C"/>
    <w:rsid w:val="008C0BB0"/>
    <w:rsid w:val="008C1A1F"/>
    <w:rsid w:val="008C2E07"/>
    <w:rsid w:val="008C4641"/>
    <w:rsid w:val="008C5A0A"/>
    <w:rsid w:val="008C5A0D"/>
    <w:rsid w:val="008C6219"/>
    <w:rsid w:val="008C689D"/>
    <w:rsid w:val="008C6DED"/>
    <w:rsid w:val="008C6E6B"/>
    <w:rsid w:val="008D064F"/>
    <w:rsid w:val="008D0BAD"/>
    <w:rsid w:val="008D1AD7"/>
    <w:rsid w:val="008D2443"/>
    <w:rsid w:val="008D2934"/>
    <w:rsid w:val="008D3277"/>
    <w:rsid w:val="008D5367"/>
    <w:rsid w:val="008D59E7"/>
    <w:rsid w:val="008D7C4A"/>
    <w:rsid w:val="008D7D79"/>
    <w:rsid w:val="008E0613"/>
    <w:rsid w:val="008E2E80"/>
    <w:rsid w:val="008E3208"/>
    <w:rsid w:val="008E3658"/>
    <w:rsid w:val="008E4181"/>
    <w:rsid w:val="008E4224"/>
    <w:rsid w:val="008E464A"/>
    <w:rsid w:val="008E48D8"/>
    <w:rsid w:val="008E58CC"/>
    <w:rsid w:val="008E6C90"/>
    <w:rsid w:val="008E72B0"/>
    <w:rsid w:val="008E7FA9"/>
    <w:rsid w:val="008E7FAD"/>
    <w:rsid w:val="008F0EED"/>
    <w:rsid w:val="008F10C6"/>
    <w:rsid w:val="008F131B"/>
    <w:rsid w:val="008F15B9"/>
    <w:rsid w:val="008F1A9A"/>
    <w:rsid w:val="008F2175"/>
    <w:rsid w:val="008F29F1"/>
    <w:rsid w:val="008F3FAB"/>
    <w:rsid w:val="008F65E2"/>
    <w:rsid w:val="008F66A5"/>
    <w:rsid w:val="008F7A9D"/>
    <w:rsid w:val="00900CFB"/>
    <w:rsid w:val="00900E9F"/>
    <w:rsid w:val="009014AB"/>
    <w:rsid w:val="00901E1B"/>
    <w:rsid w:val="0090239A"/>
    <w:rsid w:val="009023BF"/>
    <w:rsid w:val="0090285B"/>
    <w:rsid w:val="00902B94"/>
    <w:rsid w:val="009030F0"/>
    <w:rsid w:val="00903F18"/>
    <w:rsid w:val="009046ED"/>
    <w:rsid w:val="00904962"/>
    <w:rsid w:val="00904BBA"/>
    <w:rsid w:val="00904E14"/>
    <w:rsid w:val="00904F36"/>
    <w:rsid w:val="00905F10"/>
    <w:rsid w:val="00906876"/>
    <w:rsid w:val="00906924"/>
    <w:rsid w:val="0090704D"/>
    <w:rsid w:val="009101EB"/>
    <w:rsid w:val="00910D86"/>
    <w:rsid w:val="00910F15"/>
    <w:rsid w:val="009119E4"/>
    <w:rsid w:val="0091279F"/>
    <w:rsid w:val="009134B6"/>
    <w:rsid w:val="00915A30"/>
    <w:rsid w:val="00915B3F"/>
    <w:rsid w:val="009167A1"/>
    <w:rsid w:val="00916E70"/>
    <w:rsid w:val="009171CD"/>
    <w:rsid w:val="00917389"/>
    <w:rsid w:val="0091741F"/>
    <w:rsid w:val="00917BA2"/>
    <w:rsid w:val="00917F39"/>
    <w:rsid w:val="00920F06"/>
    <w:rsid w:val="009227B8"/>
    <w:rsid w:val="00922DCB"/>
    <w:rsid w:val="00922E9D"/>
    <w:rsid w:val="009239F4"/>
    <w:rsid w:val="00924275"/>
    <w:rsid w:val="0092451C"/>
    <w:rsid w:val="00924F12"/>
    <w:rsid w:val="009258DB"/>
    <w:rsid w:val="00925983"/>
    <w:rsid w:val="00926FB5"/>
    <w:rsid w:val="00927DB4"/>
    <w:rsid w:val="009307FA"/>
    <w:rsid w:val="00930D88"/>
    <w:rsid w:val="0093243E"/>
    <w:rsid w:val="00932740"/>
    <w:rsid w:val="00932FE4"/>
    <w:rsid w:val="00933C21"/>
    <w:rsid w:val="00934A15"/>
    <w:rsid w:val="0093548C"/>
    <w:rsid w:val="009361DD"/>
    <w:rsid w:val="00936AE2"/>
    <w:rsid w:val="00936FCE"/>
    <w:rsid w:val="0093752D"/>
    <w:rsid w:val="00940F81"/>
    <w:rsid w:val="00942049"/>
    <w:rsid w:val="0094235F"/>
    <w:rsid w:val="00942436"/>
    <w:rsid w:val="00942FAD"/>
    <w:rsid w:val="00943195"/>
    <w:rsid w:val="009434CA"/>
    <w:rsid w:val="00943DB2"/>
    <w:rsid w:val="0094497F"/>
    <w:rsid w:val="009453F2"/>
    <w:rsid w:val="00945609"/>
    <w:rsid w:val="00946436"/>
    <w:rsid w:val="00947125"/>
    <w:rsid w:val="00952123"/>
    <w:rsid w:val="0095243E"/>
    <w:rsid w:val="00953744"/>
    <w:rsid w:val="00955720"/>
    <w:rsid w:val="0095685E"/>
    <w:rsid w:val="00957914"/>
    <w:rsid w:val="00960135"/>
    <w:rsid w:val="00960AA4"/>
    <w:rsid w:val="00960DE3"/>
    <w:rsid w:val="00960DF9"/>
    <w:rsid w:val="00961765"/>
    <w:rsid w:val="00963F37"/>
    <w:rsid w:val="0096420E"/>
    <w:rsid w:val="00964983"/>
    <w:rsid w:val="00966248"/>
    <w:rsid w:val="00966E7D"/>
    <w:rsid w:val="009672FE"/>
    <w:rsid w:val="0097023E"/>
    <w:rsid w:val="009703D7"/>
    <w:rsid w:val="009705B9"/>
    <w:rsid w:val="009706ED"/>
    <w:rsid w:val="009710A7"/>
    <w:rsid w:val="009725BE"/>
    <w:rsid w:val="00972D04"/>
    <w:rsid w:val="00973F3B"/>
    <w:rsid w:val="0097742B"/>
    <w:rsid w:val="00977B45"/>
    <w:rsid w:val="009812A6"/>
    <w:rsid w:val="00981658"/>
    <w:rsid w:val="00983528"/>
    <w:rsid w:val="00984639"/>
    <w:rsid w:val="00985BA2"/>
    <w:rsid w:val="00987E30"/>
    <w:rsid w:val="00987E74"/>
    <w:rsid w:val="0099123B"/>
    <w:rsid w:val="00992323"/>
    <w:rsid w:val="00993CA9"/>
    <w:rsid w:val="00994034"/>
    <w:rsid w:val="0099438E"/>
    <w:rsid w:val="00994DA1"/>
    <w:rsid w:val="00995DE2"/>
    <w:rsid w:val="0099609F"/>
    <w:rsid w:val="009963B6"/>
    <w:rsid w:val="00996414"/>
    <w:rsid w:val="00997F09"/>
    <w:rsid w:val="009A0B98"/>
    <w:rsid w:val="009A1013"/>
    <w:rsid w:val="009A2503"/>
    <w:rsid w:val="009A2B1E"/>
    <w:rsid w:val="009A400D"/>
    <w:rsid w:val="009A436D"/>
    <w:rsid w:val="009A4546"/>
    <w:rsid w:val="009A4D0D"/>
    <w:rsid w:val="009A5231"/>
    <w:rsid w:val="009A5F9A"/>
    <w:rsid w:val="009A61F3"/>
    <w:rsid w:val="009A627B"/>
    <w:rsid w:val="009A6940"/>
    <w:rsid w:val="009B0520"/>
    <w:rsid w:val="009B1121"/>
    <w:rsid w:val="009B52DC"/>
    <w:rsid w:val="009B54C3"/>
    <w:rsid w:val="009B57EB"/>
    <w:rsid w:val="009B5EF8"/>
    <w:rsid w:val="009B60B9"/>
    <w:rsid w:val="009B6184"/>
    <w:rsid w:val="009B68E6"/>
    <w:rsid w:val="009B73DF"/>
    <w:rsid w:val="009C1E83"/>
    <w:rsid w:val="009C2141"/>
    <w:rsid w:val="009C22CB"/>
    <w:rsid w:val="009C31F9"/>
    <w:rsid w:val="009C3C56"/>
    <w:rsid w:val="009C56C1"/>
    <w:rsid w:val="009C5858"/>
    <w:rsid w:val="009C5A8E"/>
    <w:rsid w:val="009C5B5D"/>
    <w:rsid w:val="009C5C32"/>
    <w:rsid w:val="009C5CE1"/>
    <w:rsid w:val="009C5DEE"/>
    <w:rsid w:val="009C7028"/>
    <w:rsid w:val="009C7F5E"/>
    <w:rsid w:val="009D0706"/>
    <w:rsid w:val="009D135B"/>
    <w:rsid w:val="009D1DFE"/>
    <w:rsid w:val="009D2E85"/>
    <w:rsid w:val="009D5698"/>
    <w:rsid w:val="009D5C80"/>
    <w:rsid w:val="009D6443"/>
    <w:rsid w:val="009D76C1"/>
    <w:rsid w:val="009D7FBF"/>
    <w:rsid w:val="009E02BB"/>
    <w:rsid w:val="009E07AD"/>
    <w:rsid w:val="009E1187"/>
    <w:rsid w:val="009E238B"/>
    <w:rsid w:val="009E3B03"/>
    <w:rsid w:val="009E4063"/>
    <w:rsid w:val="009E4406"/>
    <w:rsid w:val="009E4B4A"/>
    <w:rsid w:val="009E5D60"/>
    <w:rsid w:val="009E6B50"/>
    <w:rsid w:val="009F0FD0"/>
    <w:rsid w:val="009F1412"/>
    <w:rsid w:val="009F15DB"/>
    <w:rsid w:val="009F2771"/>
    <w:rsid w:val="009F2C94"/>
    <w:rsid w:val="009F3774"/>
    <w:rsid w:val="009F4626"/>
    <w:rsid w:val="009F6184"/>
    <w:rsid w:val="009F77D2"/>
    <w:rsid w:val="009F7D94"/>
    <w:rsid w:val="00A00E9B"/>
    <w:rsid w:val="00A011F7"/>
    <w:rsid w:val="00A01BA5"/>
    <w:rsid w:val="00A0234C"/>
    <w:rsid w:val="00A04BD7"/>
    <w:rsid w:val="00A04E05"/>
    <w:rsid w:val="00A05620"/>
    <w:rsid w:val="00A05BCB"/>
    <w:rsid w:val="00A06254"/>
    <w:rsid w:val="00A06C71"/>
    <w:rsid w:val="00A06EB0"/>
    <w:rsid w:val="00A06F34"/>
    <w:rsid w:val="00A07509"/>
    <w:rsid w:val="00A0771E"/>
    <w:rsid w:val="00A07B06"/>
    <w:rsid w:val="00A07E4A"/>
    <w:rsid w:val="00A10AE5"/>
    <w:rsid w:val="00A114CD"/>
    <w:rsid w:val="00A11ECB"/>
    <w:rsid w:val="00A122AD"/>
    <w:rsid w:val="00A1268F"/>
    <w:rsid w:val="00A12F82"/>
    <w:rsid w:val="00A13C6C"/>
    <w:rsid w:val="00A13F70"/>
    <w:rsid w:val="00A147B7"/>
    <w:rsid w:val="00A157E7"/>
    <w:rsid w:val="00A15C0C"/>
    <w:rsid w:val="00A15EDC"/>
    <w:rsid w:val="00A16021"/>
    <w:rsid w:val="00A163B7"/>
    <w:rsid w:val="00A165B5"/>
    <w:rsid w:val="00A166F2"/>
    <w:rsid w:val="00A16FB6"/>
    <w:rsid w:val="00A17DF5"/>
    <w:rsid w:val="00A17E31"/>
    <w:rsid w:val="00A20C61"/>
    <w:rsid w:val="00A21082"/>
    <w:rsid w:val="00A2269E"/>
    <w:rsid w:val="00A22F97"/>
    <w:rsid w:val="00A23222"/>
    <w:rsid w:val="00A23501"/>
    <w:rsid w:val="00A251F9"/>
    <w:rsid w:val="00A262C1"/>
    <w:rsid w:val="00A2710F"/>
    <w:rsid w:val="00A31A5B"/>
    <w:rsid w:val="00A32251"/>
    <w:rsid w:val="00A33A58"/>
    <w:rsid w:val="00A33FD8"/>
    <w:rsid w:val="00A34C6F"/>
    <w:rsid w:val="00A36707"/>
    <w:rsid w:val="00A36A80"/>
    <w:rsid w:val="00A3712E"/>
    <w:rsid w:val="00A37644"/>
    <w:rsid w:val="00A3775E"/>
    <w:rsid w:val="00A400C0"/>
    <w:rsid w:val="00A412FB"/>
    <w:rsid w:val="00A414CA"/>
    <w:rsid w:val="00A41E2E"/>
    <w:rsid w:val="00A42723"/>
    <w:rsid w:val="00A43E07"/>
    <w:rsid w:val="00A44700"/>
    <w:rsid w:val="00A44BED"/>
    <w:rsid w:val="00A44DF3"/>
    <w:rsid w:val="00A45065"/>
    <w:rsid w:val="00A451A6"/>
    <w:rsid w:val="00A45219"/>
    <w:rsid w:val="00A46079"/>
    <w:rsid w:val="00A4673C"/>
    <w:rsid w:val="00A46AA6"/>
    <w:rsid w:val="00A50953"/>
    <w:rsid w:val="00A510BD"/>
    <w:rsid w:val="00A5195A"/>
    <w:rsid w:val="00A51D45"/>
    <w:rsid w:val="00A5304B"/>
    <w:rsid w:val="00A53A89"/>
    <w:rsid w:val="00A55BDE"/>
    <w:rsid w:val="00A55FA4"/>
    <w:rsid w:val="00A55FC4"/>
    <w:rsid w:val="00A56E0F"/>
    <w:rsid w:val="00A6095E"/>
    <w:rsid w:val="00A61B6F"/>
    <w:rsid w:val="00A62441"/>
    <w:rsid w:val="00A630D2"/>
    <w:rsid w:val="00A6324B"/>
    <w:rsid w:val="00A63DA1"/>
    <w:rsid w:val="00A63E62"/>
    <w:rsid w:val="00A642DF"/>
    <w:rsid w:val="00A6543C"/>
    <w:rsid w:val="00A65CC4"/>
    <w:rsid w:val="00A66756"/>
    <w:rsid w:val="00A669FC"/>
    <w:rsid w:val="00A67239"/>
    <w:rsid w:val="00A677EC"/>
    <w:rsid w:val="00A67B05"/>
    <w:rsid w:val="00A67E2B"/>
    <w:rsid w:val="00A7028D"/>
    <w:rsid w:val="00A71774"/>
    <w:rsid w:val="00A71C11"/>
    <w:rsid w:val="00A72852"/>
    <w:rsid w:val="00A72ABD"/>
    <w:rsid w:val="00A730C2"/>
    <w:rsid w:val="00A73B12"/>
    <w:rsid w:val="00A743E7"/>
    <w:rsid w:val="00A74870"/>
    <w:rsid w:val="00A74FF4"/>
    <w:rsid w:val="00A753DC"/>
    <w:rsid w:val="00A76500"/>
    <w:rsid w:val="00A77AF0"/>
    <w:rsid w:val="00A82697"/>
    <w:rsid w:val="00A83464"/>
    <w:rsid w:val="00A84764"/>
    <w:rsid w:val="00A85AAA"/>
    <w:rsid w:val="00A85CF6"/>
    <w:rsid w:val="00A85D14"/>
    <w:rsid w:val="00A865FD"/>
    <w:rsid w:val="00A8677F"/>
    <w:rsid w:val="00A86CD6"/>
    <w:rsid w:val="00A87D20"/>
    <w:rsid w:val="00A87DE2"/>
    <w:rsid w:val="00A915DF"/>
    <w:rsid w:val="00A93169"/>
    <w:rsid w:val="00A9330F"/>
    <w:rsid w:val="00A93353"/>
    <w:rsid w:val="00A937E1"/>
    <w:rsid w:val="00A93A1E"/>
    <w:rsid w:val="00A9530A"/>
    <w:rsid w:val="00A957AE"/>
    <w:rsid w:val="00A9668F"/>
    <w:rsid w:val="00A97A98"/>
    <w:rsid w:val="00A97C32"/>
    <w:rsid w:val="00AA32B4"/>
    <w:rsid w:val="00AA3DE1"/>
    <w:rsid w:val="00AA5CC2"/>
    <w:rsid w:val="00AA7958"/>
    <w:rsid w:val="00AA7EDB"/>
    <w:rsid w:val="00AB05B2"/>
    <w:rsid w:val="00AB11E6"/>
    <w:rsid w:val="00AB1314"/>
    <w:rsid w:val="00AB1763"/>
    <w:rsid w:val="00AB1BFF"/>
    <w:rsid w:val="00AB1E8A"/>
    <w:rsid w:val="00AB24C1"/>
    <w:rsid w:val="00AB3D43"/>
    <w:rsid w:val="00AB4F55"/>
    <w:rsid w:val="00AB576D"/>
    <w:rsid w:val="00AB6C82"/>
    <w:rsid w:val="00AB6CCB"/>
    <w:rsid w:val="00AB718F"/>
    <w:rsid w:val="00AC0821"/>
    <w:rsid w:val="00AC1123"/>
    <w:rsid w:val="00AC37A3"/>
    <w:rsid w:val="00AC4CD4"/>
    <w:rsid w:val="00AC4D5B"/>
    <w:rsid w:val="00AC52F1"/>
    <w:rsid w:val="00AC547E"/>
    <w:rsid w:val="00AC5D45"/>
    <w:rsid w:val="00AC715A"/>
    <w:rsid w:val="00AC78D5"/>
    <w:rsid w:val="00AC7B3C"/>
    <w:rsid w:val="00AD2750"/>
    <w:rsid w:val="00AD41FB"/>
    <w:rsid w:val="00AD48A1"/>
    <w:rsid w:val="00AD4B08"/>
    <w:rsid w:val="00AD6DAB"/>
    <w:rsid w:val="00AE1371"/>
    <w:rsid w:val="00AE1DD8"/>
    <w:rsid w:val="00AE25EF"/>
    <w:rsid w:val="00AE289E"/>
    <w:rsid w:val="00AE2F38"/>
    <w:rsid w:val="00AE34A6"/>
    <w:rsid w:val="00AE45BF"/>
    <w:rsid w:val="00AE488B"/>
    <w:rsid w:val="00AE5D4C"/>
    <w:rsid w:val="00AE5E4C"/>
    <w:rsid w:val="00AE5F1B"/>
    <w:rsid w:val="00AE6560"/>
    <w:rsid w:val="00AE69FD"/>
    <w:rsid w:val="00AE7631"/>
    <w:rsid w:val="00AF078A"/>
    <w:rsid w:val="00AF1E39"/>
    <w:rsid w:val="00AF2AB5"/>
    <w:rsid w:val="00AF3FD3"/>
    <w:rsid w:val="00AF5235"/>
    <w:rsid w:val="00AF6084"/>
    <w:rsid w:val="00AF6D0A"/>
    <w:rsid w:val="00AF743B"/>
    <w:rsid w:val="00B00250"/>
    <w:rsid w:val="00B0107E"/>
    <w:rsid w:val="00B01DDA"/>
    <w:rsid w:val="00B020EB"/>
    <w:rsid w:val="00B040DA"/>
    <w:rsid w:val="00B04F43"/>
    <w:rsid w:val="00B04FE4"/>
    <w:rsid w:val="00B055D9"/>
    <w:rsid w:val="00B059D1"/>
    <w:rsid w:val="00B05BD9"/>
    <w:rsid w:val="00B07469"/>
    <w:rsid w:val="00B122EA"/>
    <w:rsid w:val="00B127DD"/>
    <w:rsid w:val="00B12AE9"/>
    <w:rsid w:val="00B12C6C"/>
    <w:rsid w:val="00B12E13"/>
    <w:rsid w:val="00B157F8"/>
    <w:rsid w:val="00B164EE"/>
    <w:rsid w:val="00B173BE"/>
    <w:rsid w:val="00B21460"/>
    <w:rsid w:val="00B217AF"/>
    <w:rsid w:val="00B217BB"/>
    <w:rsid w:val="00B21FC6"/>
    <w:rsid w:val="00B2218F"/>
    <w:rsid w:val="00B22741"/>
    <w:rsid w:val="00B2331D"/>
    <w:rsid w:val="00B2340A"/>
    <w:rsid w:val="00B23CFA"/>
    <w:rsid w:val="00B24F50"/>
    <w:rsid w:val="00B25EFF"/>
    <w:rsid w:val="00B25F2C"/>
    <w:rsid w:val="00B268D3"/>
    <w:rsid w:val="00B26A04"/>
    <w:rsid w:val="00B26C0B"/>
    <w:rsid w:val="00B26E08"/>
    <w:rsid w:val="00B272E8"/>
    <w:rsid w:val="00B308BA"/>
    <w:rsid w:val="00B3141E"/>
    <w:rsid w:val="00B31AE8"/>
    <w:rsid w:val="00B3248C"/>
    <w:rsid w:val="00B33799"/>
    <w:rsid w:val="00B35001"/>
    <w:rsid w:val="00B36069"/>
    <w:rsid w:val="00B36C40"/>
    <w:rsid w:val="00B41A17"/>
    <w:rsid w:val="00B4326E"/>
    <w:rsid w:val="00B43C1B"/>
    <w:rsid w:val="00B454DC"/>
    <w:rsid w:val="00B45C4A"/>
    <w:rsid w:val="00B52A53"/>
    <w:rsid w:val="00B52E73"/>
    <w:rsid w:val="00B5445C"/>
    <w:rsid w:val="00B54676"/>
    <w:rsid w:val="00B54ADC"/>
    <w:rsid w:val="00B54E82"/>
    <w:rsid w:val="00B5592C"/>
    <w:rsid w:val="00B55AB5"/>
    <w:rsid w:val="00B5654A"/>
    <w:rsid w:val="00B574E4"/>
    <w:rsid w:val="00B57CF7"/>
    <w:rsid w:val="00B601F6"/>
    <w:rsid w:val="00B60AB3"/>
    <w:rsid w:val="00B60B1F"/>
    <w:rsid w:val="00B62400"/>
    <w:rsid w:val="00B62828"/>
    <w:rsid w:val="00B63301"/>
    <w:rsid w:val="00B63684"/>
    <w:rsid w:val="00B638A0"/>
    <w:rsid w:val="00B63BBF"/>
    <w:rsid w:val="00B640C2"/>
    <w:rsid w:val="00B64F74"/>
    <w:rsid w:val="00B66C46"/>
    <w:rsid w:val="00B66E5A"/>
    <w:rsid w:val="00B67735"/>
    <w:rsid w:val="00B67D34"/>
    <w:rsid w:val="00B709D1"/>
    <w:rsid w:val="00B70C00"/>
    <w:rsid w:val="00B71029"/>
    <w:rsid w:val="00B710FF"/>
    <w:rsid w:val="00B724C7"/>
    <w:rsid w:val="00B731E2"/>
    <w:rsid w:val="00B73546"/>
    <w:rsid w:val="00B73BAC"/>
    <w:rsid w:val="00B73E44"/>
    <w:rsid w:val="00B757D3"/>
    <w:rsid w:val="00B775BF"/>
    <w:rsid w:val="00B77855"/>
    <w:rsid w:val="00B805D7"/>
    <w:rsid w:val="00B80FC2"/>
    <w:rsid w:val="00B81137"/>
    <w:rsid w:val="00B81486"/>
    <w:rsid w:val="00B82A9B"/>
    <w:rsid w:val="00B82C36"/>
    <w:rsid w:val="00B854E9"/>
    <w:rsid w:val="00B86490"/>
    <w:rsid w:val="00B86ABF"/>
    <w:rsid w:val="00B8736C"/>
    <w:rsid w:val="00B87400"/>
    <w:rsid w:val="00B87BBB"/>
    <w:rsid w:val="00B93628"/>
    <w:rsid w:val="00B94311"/>
    <w:rsid w:val="00B94E1B"/>
    <w:rsid w:val="00B950B0"/>
    <w:rsid w:val="00B95162"/>
    <w:rsid w:val="00B9533C"/>
    <w:rsid w:val="00B95DDB"/>
    <w:rsid w:val="00B97099"/>
    <w:rsid w:val="00BA0821"/>
    <w:rsid w:val="00BA1751"/>
    <w:rsid w:val="00BA1A05"/>
    <w:rsid w:val="00BA1FA7"/>
    <w:rsid w:val="00BA2256"/>
    <w:rsid w:val="00BA25C4"/>
    <w:rsid w:val="00BA39BA"/>
    <w:rsid w:val="00BA405B"/>
    <w:rsid w:val="00BA612A"/>
    <w:rsid w:val="00BA636D"/>
    <w:rsid w:val="00BA66A5"/>
    <w:rsid w:val="00BA75CA"/>
    <w:rsid w:val="00BA7854"/>
    <w:rsid w:val="00BA7A9B"/>
    <w:rsid w:val="00BB0067"/>
    <w:rsid w:val="00BB041D"/>
    <w:rsid w:val="00BB0DFD"/>
    <w:rsid w:val="00BB18F6"/>
    <w:rsid w:val="00BB1C91"/>
    <w:rsid w:val="00BB235D"/>
    <w:rsid w:val="00BB2653"/>
    <w:rsid w:val="00BB2852"/>
    <w:rsid w:val="00BB4431"/>
    <w:rsid w:val="00BB44BA"/>
    <w:rsid w:val="00BB5858"/>
    <w:rsid w:val="00BB5C2F"/>
    <w:rsid w:val="00BB5DC1"/>
    <w:rsid w:val="00BB6E93"/>
    <w:rsid w:val="00BB7299"/>
    <w:rsid w:val="00BB74EE"/>
    <w:rsid w:val="00BC0318"/>
    <w:rsid w:val="00BC200E"/>
    <w:rsid w:val="00BC20D7"/>
    <w:rsid w:val="00BC2F38"/>
    <w:rsid w:val="00BC2FAA"/>
    <w:rsid w:val="00BC4C0F"/>
    <w:rsid w:val="00BC5A58"/>
    <w:rsid w:val="00BC5C35"/>
    <w:rsid w:val="00BC6175"/>
    <w:rsid w:val="00BD0C77"/>
    <w:rsid w:val="00BD0E4C"/>
    <w:rsid w:val="00BD0EC7"/>
    <w:rsid w:val="00BD13EC"/>
    <w:rsid w:val="00BD22CA"/>
    <w:rsid w:val="00BD23FD"/>
    <w:rsid w:val="00BD29C0"/>
    <w:rsid w:val="00BD3C12"/>
    <w:rsid w:val="00BD3F3B"/>
    <w:rsid w:val="00BD4131"/>
    <w:rsid w:val="00BD42A2"/>
    <w:rsid w:val="00BD4501"/>
    <w:rsid w:val="00BD5195"/>
    <w:rsid w:val="00BD541F"/>
    <w:rsid w:val="00BD711A"/>
    <w:rsid w:val="00BE0564"/>
    <w:rsid w:val="00BE082E"/>
    <w:rsid w:val="00BE0DA5"/>
    <w:rsid w:val="00BE11D6"/>
    <w:rsid w:val="00BE248B"/>
    <w:rsid w:val="00BE3356"/>
    <w:rsid w:val="00BE4ED9"/>
    <w:rsid w:val="00BE78F7"/>
    <w:rsid w:val="00BF0CAA"/>
    <w:rsid w:val="00BF115B"/>
    <w:rsid w:val="00BF19C4"/>
    <w:rsid w:val="00BF1AF1"/>
    <w:rsid w:val="00BF2E61"/>
    <w:rsid w:val="00BF3150"/>
    <w:rsid w:val="00BF52B7"/>
    <w:rsid w:val="00BF5B42"/>
    <w:rsid w:val="00BF6314"/>
    <w:rsid w:val="00BF7045"/>
    <w:rsid w:val="00BF7657"/>
    <w:rsid w:val="00BF7B57"/>
    <w:rsid w:val="00BF7DC3"/>
    <w:rsid w:val="00BF7FD4"/>
    <w:rsid w:val="00C002A9"/>
    <w:rsid w:val="00C00DB5"/>
    <w:rsid w:val="00C0120B"/>
    <w:rsid w:val="00C015B4"/>
    <w:rsid w:val="00C0240D"/>
    <w:rsid w:val="00C02411"/>
    <w:rsid w:val="00C02B9F"/>
    <w:rsid w:val="00C0389F"/>
    <w:rsid w:val="00C03A31"/>
    <w:rsid w:val="00C04B04"/>
    <w:rsid w:val="00C04C84"/>
    <w:rsid w:val="00C0704E"/>
    <w:rsid w:val="00C07BB3"/>
    <w:rsid w:val="00C07C94"/>
    <w:rsid w:val="00C10959"/>
    <w:rsid w:val="00C11474"/>
    <w:rsid w:val="00C1174A"/>
    <w:rsid w:val="00C12012"/>
    <w:rsid w:val="00C1264C"/>
    <w:rsid w:val="00C129CD"/>
    <w:rsid w:val="00C135AD"/>
    <w:rsid w:val="00C14680"/>
    <w:rsid w:val="00C15DA5"/>
    <w:rsid w:val="00C16431"/>
    <w:rsid w:val="00C16826"/>
    <w:rsid w:val="00C205A9"/>
    <w:rsid w:val="00C20CB6"/>
    <w:rsid w:val="00C21FD9"/>
    <w:rsid w:val="00C22687"/>
    <w:rsid w:val="00C23163"/>
    <w:rsid w:val="00C239B4"/>
    <w:rsid w:val="00C2428D"/>
    <w:rsid w:val="00C243E0"/>
    <w:rsid w:val="00C24A43"/>
    <w:rsid w:val="00C24D8A"/>
    <w:rsid w:val="00C255BF"/>
    <w:rsid w:val="00C26DED"/>
    <w:rsid w:val="00C27426"/>
    <w:rsid w:val="00C278E8"/>
    <w:rsid w:val="00C338DB"/>
    <w:rsid w:val="00C35382"/>
    <w:rsid w:val="00C353EE"/>
    <w:rsid w:val="00C371E4"/>
    <w:rsid w:val="00C37500"/>
    <w:rsid w:val="00C37755"/>
    <w:rsid w:val="00C40AC4"/>
    <w:rsid w:val="00C41250"/>
    <w:rsid w:val="00C41409"/>
    <w:rsid w:val="00C4177D"/>
    <w:rsid w:val="00C432FD"/>
    <w:rsid w:val="00C4368C"/>
    <w:rsid w:val="00C43B11"/>
    <w:rsid w:val="00C458B8"/>
    <w:rsid w:val="00C4597B"/>
    <w:rsid w:val="00C50208"/>
    <w:rsid w:val="00C502C8"/>
    <w:rsid w:val="00C502C9"/>
    <w:rsid w:val="00C50B3F"/>
    <w:rsid w:val="00C51DF6"/>
    <w:rsid w:val="00C51F8F"/>
    <w:rsid w:val="00C52A2C"/>
    <w:rsid w:val="00C54B38"/>
    <w:rsid w:val="00C565BE"/>
    <w:rsid w:val="00C56A00"/>
    <w:rsid w:val="00C56BCF"/>
    <w:rsid w:val="00C608F4"/>
    <w:rsid w:val="00C613DB"/>
    <w:rsid w:val="00C6179C"/>
    <w:rsid w:val="00C617F5"/>
    <w:rsid w:val="00C621B9"/>
    <w:rsid w:val="00C626E4"/>
    <w:rsid w:val="00C627A3"/>
    <w:rsid w:val="00C62B4E"/>
    <w:rsid w:val="00C633D5"/>
    <w:rsid w:val="00C640B3"/>
    <w:rsid w:val="00C641F5"/>
    <w:rsid w:val="00C642B6"/>
    <w:rsid w:val="00C6473A"/>
    <w:rsid w:val="00C65507"/>
    <w:rsid w:val="00C67383"/>
    <w:rsid w:val="00C73258"/>
    <w:rsid w:val="00C75E36"/>
    <w:rsid w:val="00C76465"/>
    <w:rsid w:val="00C76A9B"/>
    <w:rsid w:val="00C77EF3"/>
    <w:rsid w:val="00C81DFA"/>
    <w:rsid w:val="00C81E04"/>
    <w:rsid w:val="00C81FEE"/>
    <w:rsid w:val="00C82545"/>
    <w:rsid w:val="00C82A4D"/>
    <w:rsid w:val="00C83F59"/>
    <w:rsid w:val="00C84271"/>
    <w:rsid w:val="00C856E8"/>
    <w:rsid w:val="00C85915"/>
    <w:rsid w:val="00C85E28"/>
    <w:rsid w:val="00C85FF6"/>
    <w:rsid w:val="00C869D0"/>
    <w:rsid w:val="00C8782E"/>
    <w:rsid w:val="00C87BE2"/>
    <w:rsid w:val="00C905EB"/>
    <w:rsid w:val="00C9084F"/>
    <w:rsid w:val="00C9108E"/>
    <w:rsid w:val="00C93300"/>
    <w:rsid w:val="00C9355A"/>
    <w:rsid w:val="00C93791"/>
    <w:rsid w:val="00C9391B"/>
    <w:rsid w:val="00C93AD9"/>
    <w:rsid w:val="00C96A42"/>
    <w:rsid w:val="00C96D5D"/>
    <w:rsid w:val="00C97BFD"/>
    <w:rsid w:val="00C97CC1"/>
    <w:rsid w:val="00CA1C63"/>
    <w:rsid w:val="00CA1C87"/>
    <w:rsid w:val="00CA3AA0"/>
    <w:rsid w:val="00CA4090"/>
    <w:rsid w:val="00CA4119"/>
    <w:rsid w:val="00CA54B7"/>
    <w:rsid w:val="00CA6539"/>
    <w:rsid w:val="00CA6B6E"/>
    <w:rsid w:val="00CB0668"/>
    <w:rsid w:val="00CB0D1E"/>
    <w:rsid w:val="00CB19B8"/>
    <w:rsid w:val="00CB1A9F"/>
    <w:rsid w:val="00CB1E9C"/>
    <w:rsid w:val="00CB4BE4"/>
    <w:rsid w:val="00CB5827"/>
    <w:rsid w:val="00CB5F0D"/>
    <w:rsid w:val="00CB746E"/>
    <w:rsid w:val="00CB77B5"/>
    <w:rsid w:val="00CC1AA6"/>
    <w:rsid w:val="00CC2021"/>
    <w:rsid w:val="00CC2759"/>
    <w:rsid w:val="00CC3CD0"/>
    <w:rsid w:val="00CC40DA"/>
    <w:rsid w:val="00CC4D61"/>
    <w:rsid w:val="00CC58E8"/>
    <w:rsid w:val="00CC6334"/>
    <w:rsid w:val="00CC691F"/>
    <w:rsid w:val="00CC69F0"/>
    <w:rsid w:val="00CC6BD2"/>
    <w:rsid w:val="00CC6F3F"/>
    <w:rsid w:val="00CD06DD"/>
    <w:rsid w:val="00CD06DF"/>
    <w:rsid w:val="00CD08A0"/>
    <w:rsid w:val="00CD105E"/>
    <w:rsid w:val="00CD1471"/>
    <w:rsid w:val="00CD1A53"/>
    <w:rsid w:val="00CD40DD"/>
    <w:rsid w:val="00CD4129"/>
    <w:rsid w:val="00CD6158"/>
    <w:rsid w:val="00CD653B"/>
    <w:rsid w:val="00CD6EF2"/>
    <w:rsid w:val="00CD7BE6"/>
    <w:rsid w:val="00CD7EE7"/>
    <w:rsid w:val="00CD7F7F"/>
    <w:rsid w:val="00CE1780"/>
    <w:rsid w:val="00CE240D"/>
    <w:rsid w:val="00CE26A4"/>
    <w:rsid w:val="00CE3323"/>
    <w:rsid w:val="00CE4603"/>
    <w:rsid w:val="00CE46D7"/>
    <w:rsid w:val="00CE5275"/>
    <w:rsid w:val="00CE5304"/>
    <w:rsid w:val="00CE565C"/>
    <w:rsid w:val="00CE5BEA"/>
    <w:rsid w:val="00CE6312"/>
    <w:rsid w:val="00CE6AB4"/>
    <w:rsid w:val="00CF0EBF"/>
    <w:rsid w:val="00CF1D4F"/>
    <w:rsid w:val="00CF1EE0"/>
    <w:rsid w:val="00CF3084"/>
    <w:rsid w:val="00CF3A7E"/>
    <w:rsid w:val="00CF3D8C"/>
    <w:rsid w:val="00CF486F"/>
    <w:rsid w:val="00CF5875"/>
    <w:rsid w:val="00CF599A"/>
    <w:rsid w:val="00CF5B89"/>
    <w:rsid w:val="00CF6D28"/>
    <w:rsid w:val="00CF7E25"/>
    <w:rsid w:val="00D00547"/>
    <w:rsid w:val="00D02B4F"/>
    <w:rsid w:val="00D02E59"/>
    <w:rsid w:val="00D04069"/>
    <w:rsid w:val="00D10130"/>
    <w:rsid w:val="00D101F5"/>
    <w:rsid w:val="00D110D7"/>
    <w:rsid w:val="00D1388A"/>
    <w:rsid w:val="00D14452"/>
    <w:rsid w:val="00D15714"/>
    <w:rsid w:val="00D15E57"/>
    <w:rsid w:val="00D160A6"/>
    <w:rsid w:val="00D16D65"/>
    <w:rsid w:val="00D16DBB"/>
    <w:rsid w:val="00D17481"/>
    <w:rsid w:val="00D17EBF"/>
    <w:rsid w:val="00D17F09"/>
    <w:rsid w:val="00D20F06"/>
    <w:rsid w:val="00D211CA"/>
    <w:rsid w:val="00D227C3"/>
    <w:rsid w:val="00D22B48"/>
    <w:rsid w:val="00D24811"/>
    <w:rsid w:val="00D25813"/>
    <w:rsid w:val="00D258CF"/>
    <w:rsid w:val="00D25B2A"/>
    <w:rsid w:val="00D269AC"/>
    <w:rsid w:val="00D2769C"/>
    <w:rsid w:val="00D27FAE"/>
    <w:rsid w:val="00D30711"/>
    <w:rsid w:val="00D30A18"/>
    <w:rsid w:val="00D3177A"/>
    <w:rsid w:val="00D31E58"/>
    <w:rsid w:val="00D3261F"/>
    <w:rsid w:val="00D3290A"/>
    <w:rsid w:val="00D32AF4"/>
    <w:rsid w:val="00D32C68"/>
    <w:rsid w:val="00D33645"/>
    <w:rsid w:val="00D33D88"/>
    <w:rsid w:val="00D33DF3"/>
    <w:rsid w:val="00D35286"/>
    <w:rsid w:val="00D353B1"/>
    <w:rsid w:val="00D358FE"/>
    <w:rsid w:val="00D37835"/>
    <w:rsid w:val="00D40F04"/>
    <w:rsid w:val="00D42282"/>
    <w:rsid w:val="00D43123"/>
    <w:rsid w:val="00D4362D"/>
    <w:rsid w:val="00D449E9"/>
    <w:rsid w:val="00D45DCC"/>
    <w:rsid w:val="00D47A62"/>
    <w:rsid w:val="00D47D18"/>
    <w:rsid w:val="00D50379"/>
    <w:rsid w:val="00D51A5C"/>
    <w:rsid w:val="00D52E2A"/>
    <w:rsid w:val="00D530A0"/>
    <w:rsid w:val="00D53751"/>
    <w:rsid w:val="00D5665E"/>
    <w:rsid w:val="00D567DA"/>
    <w:rsid w:val="00D56811"/>
    <w:rsid w:val="00D56F70"/>
    <w:rsid w:val="00D579A1"/>
    <w:rsid w:val="00D579D0"/>
    <w:rsid w:val="00D60135"/>
    <w:rsid w:val="00D62F13"/>
    <w:rsid w:val="00D6375A"/>
    <w:rsid w:val="00D647C0"/>
    <w:rsid w:val="00D651BA"/>
    <w:rsid w:val="00D65E80"/>
    <w:rsid w:val="00D6622D"/>
    <w:rsid w:val="00D66A11"/>
    <w:rsid w:val="00D66BFB"/>
    <w:rsid w:val="00D67589"/>
    <w:rsid w:val="00D67827"/>
    <w:rsid w:val="00D67D29"/>
    <w:rsid w:val="00D7029F"/>
    <w:rsid w:val="00D706FA"/>
    <w:rsid w:val="00D7122B"/>
    <w:rsid w:val="00D7178E"/>
    <w:rsid w:val="00D7596E"/>
    <w:rsid w:val="00D75E61"/>
    <w:rsid w:val="00D76A13"/>
    <w:rsid w:val="00D76DA1"/>
    <w:rsid w:val="00D76F1E"/>
    <w:rsid w:val="00D8054F"/>
    <w:rsid w:val="00D80C88"/>
    <w:rsid w:val="00D80D45"/>
    <w:rsid w:val="00D81060"/>
    <w:rsid w:val="00D81E3B"/>
    <w:rsid w:val="00D8318F"/>
    <w:rsid w:val="00D83718"/>
    <w:rsid w:val="00D8396F"/>
    <w:rsid w:val="00D84CC9"/>
    <w:rsid w:val="00D85E97"/>
    <w:rsid w:val="00D8650D"/>
    <w:rsid w:val="00D867A8"/>
    <w:rsid w:val="00D86D0B"/>
    <w:rsid w:val="00D86F6B"/>
    <w:rsid w:val="00D87235"/>
    <w:rsid w:val="00D901B9"/>
    <w:rsid w:val="00D9082D"/>
    <w:rsid w:val="00D928BB"/>
    <w:rsid w:val="00D92AF9"/>
    <w:rsid w:val="00D935AF"/>
    <w:rsid w:val="00D9407A"/>
    <w:rsid w:val="00D95F94"/>
    <w:rsid w:val="00D971B4"/>
    <w:rsid w:val="00D97241"/>
    <w:rsid w:val="00D97DD6"/>
    <w:rsid w:val="00DA0395"/>
    <w:rsid w:val="00DA0447"/>
    <w:rsid w:val="00DA0CCB"/>
    <w:rsid w:val="00DA0D21"/>
    <w:rsid w:val="00DA1C10"/>
    <w:rsid w:val="00DA1DE9"/>
    <w:rsid w:val="00DA1EAC"/>
    <w:rsid w:val="00DA27D3"/>
    <w:rsid w:val="00DA29C8"/>
    <w:rsid w:val="00DA2A4A"/>
    <w:rsid w:val="00DA3F0D"/>
    <w:rsid w:val="00DA4A6E"/>
    <w:rsid w:val="00DA4B63"/>
    <w:rsid w:val="00DA70CA"/>
    <w:rsid w:val="00DB41C6"/>
    <w:rsid w:val="00DB5DF3"/>
    <w:rsid w:val="00DB5E38"/>
    <w:rsid w:val="00DB5FD7"/>
    <w:rsid w:val="00DB66BD"/>
    <w:rsid w:val="00DB7BCC"/>
    <w:rsid w:val="00DC0C81"/>
    <w:rsid w:val="00DC0D77"/>
    <w:rsid w:val="00DC22EE"/>
    <w:rsid w:val="00DC2C65"/>
    <w:rsid w:val="00DC4906"/>
    <w:rsid w:val="00DC6FF0"/>
    <w:rsid w:val="00DC76C7"/>
    <w:rsid w:val="00DD0867"/>
    <w:rsid w:val="00DD11BF"/>
    <w:rsid w:val="00DD19B9"/>
    <w:rsid w:val="00DD1F82"/>
    <w:rsid w:val="00DD2C04"/>
    <w:rsid w:val="00DD3405"/>
    <w:rsid w:val="00DD37B3"/>
    <w:rsid w:val="00DD3E51"/>
    <w:rsid w:val="00DD4948"/>
    <w:rsid w:val="00DD57AF"/>
    <w:rsid w:val="00DD5B87"/>
    <w:rsid w:val="00DD6EC8"/>
    <w:rsid w:val="00DD71F6"/>
    <w:rsid w:val="00DD74FD"/>
    <w:rsid w:val="00DE053D"/>
    <w:rsid w:val="00DE0851"/>
    <w:rsid w:val="00DE1793"/>
    <w:rsid w:val="00DE5815"/>
    <w:rsid w:val="00DE62F8"/>
    <w:rsid w:val="00DF03FF"/>
    <w:rsid w:val="00DF07AF"/>
    <w:rsid w:val="00DF096B"/>
    <w:rsid w:val="00DF114E"/>
    <w:rsid w:val="00DF20F2"/>
    <w:rsid w:val="00DF2289"/>
    <w:rsid w:val="00DF2773"/>
    <w:rsid w:val="00DF2F86"/>
    <w:rsid w:val="00DF3856"/>
    <w:rsid w:val="00DF3E90"/>
    <w:rsid w:val="00DF4174"/>
    <w:rsid w:val="00DF4521"/>
    <w:rsid w:val="00DF4CAB"/>
    <w:rsid w:val="00DF5821"/>
    <w:rsid w:val="00DF6466"/>
    <w:rsid w:val="00DF7FFE"/>
    <w:rsid w:val="00DFBBE0"/>
    <w:rsid w:val="00DFC0D0"/>
    <w:rsid w:val="00E002D4"/>
    <w:rsid w:val="00E012F9"/>
    <w:rsid w:val="00E01798"/>
    <w:rsid w:val="00E023A8"/>
    <w:rsid w:val="00E02508"/>
    <w:rsid w:val="00E0279F"/>
    <w:rsid w:val="00E03283"/>
    <w:rsid w:val="00E03DEA"/>
    <w:rsid w:val="00E04181"/>
    <w:rsid w:val="00E0489D"/>
    <w:rsid w:val="00E0557D"/>
    <w:rsid w:val="00E05733"/>
    <w:rsid w:val="00E05CE9"/>
    <w:rsid w:val="00E10408"/>
    <w:rsid w:val="00E1199F"/>
    <w:rsid w:val="00E12324"/>
    <w:rsid w:val="00E13891"/>
    <w:rsid w:val="00E1394F"/>
    <w:rsid w:val="00E14B2D"/>
    <w:rsid w:val="00E14FD5"/>
    <w:rsid w:val="00E1583C"/>
    <w:rsid w:val="00E16654"/>
    <w:rsid w:val="00E174E5"/>
    <w:rsid w:val="00E17DA3"/>
    <w:rsid w:val="00E2055B"/>
    <w:rsid w:val="00E2363B"/>
    <w:rsid w:val="00E24651"/>
    <w:rsid w:val="00E24A30"/>
    <w:rsid w:val="00E24A45"/>
    <w:rsid w:val="00E24F18"/>
    <w:rsid w:val="00E2527D"/>
    <w:rsid w:val="00E25471"/>
    <w:rsid w:val="00E2588B"/>
    <w:rsid w:val="00E26539"/>
    <w:rsid w:val="00E26817"/>
    <w:rsid w:val="00E26987"/>
    <w:rsid w:val="00E26999"/>
    <w:rsid w:val="00E2744C"/>
    <w:rsid w:val="00E27DAE"/>
    <w:rsid w:val="00E30224"/>
    <w:rsid w:val="00E30AE8"/>
    <w:rsid w:val="00E31BB0"/>
    <w:rsid w:val="00E329EA"/>
    <w:rsid w:val="00E33A3A"/>
    <w:rsid w:val="00E34724"/>
    <w:rsid w:val="00E3594E"/>
    <w:rsid w:val="00E35A05"/>
    <w:rsid w:val="00E360F7"/>
    <w:rsid w:val="00E36134"/>
    <w:rsid w:val="00E370C7"/>
    <w:rsid w:val="00E373B1"/>
    <w:rsid w:val="00E378BC"/>
    <w:rsid w:val="00E37E13"/>
    <w:rsid w:val="00E403B1"/>
    <w:rsid w:val="00E4041E"/>
    <w:rsid w:val="00E4057B"/>
    <w:rsid w:val="00E41842"/>
    <w:rsid w:val="00E41F55"/>
    <w:rsid w:val="00E42751"/>
    <w:rsid w:val="00E427A9"/>
    <w:rsid w:val="00E42E62"/>
    <w:rsid w:val="00E4341E"/>
    <w:rsid w:val="00E43813"/>
    <w:rsid w:val="00E45468"/>
    <w:rsid w:val="00E465DA"/>
    <w:rsid w:val="00E4704A"/>
    <w:rsid w:val="00E4773C"/>
    <w:rsid w:val="00E47A9C"/>
    <w:rsid w:val="00E50567"/>
    <w:rsid w:val="00E537E0"/>
    <w:rsid w:val="00E5489B"/>
    <w:rsid w:val="00E55853"/>
    <w:rsid w:val="00E55F3E"/>
    <w:rsid w:val="00E567BC"/>
    <w:rsid w:val="00E603F7"/>
    <w:rsid w:val="00E612FF"/>
    <w:rsid w:val="00E62461"/>
    <w:rsid w:val="00E6249C"/>
    <w:rsid w:val="00E6286B"/>
    <w:rsid w:val="00E634D9"/>
    <w:rsid w:val="00E63755"/>
    <w:rsid w:val="00E639C5"/>
    <w:rsid w:val="00E63C28"/>
    <w:rsid w:val="00E641CB"/>
    <w:rsid w:val="00E64DCE"/>
    <w:rsid w:val="00E6516C"/>
    <w:rsid w:val="00E65E24"/>
    <w:rsid w:val="00E667E9"/>
    <w:rsid w:val="00E66C69"/>
    <w:rsid w:val="00E67D03"/>
    <w:rsid w:val="00E70A0D"/>
    <w:rsid w:val="00E70B87"/>
    <w:rsid w:val="00E70CF7"/>
    <w:rsid w:val="00E71531"/>
    <w:rsid w:val="00E721E9"/>
    <w:rsid w:val="00E72292"/>
    <w:rsid w:val="00E727DA"/>
    <w:rsid w:val="00E7298B"/>
    <w:rsid w:val="00E73DAC"/>
    <w:rsid w:val="00E740AE"/>
    <w:rsid w:val="00E74C67"/>
    <w:rsid w:val="00E74CA6"/>
    <w:rsid w:val="00E75AE6"/>
    <w:rsid w:val="00E77376"/>
    <w:rsid w:val="00E7750A"/>
    <w:rsid w:val="00E7774F"/>
    <w:rsid w:val="00E7776E"/>
    <w:rsid w:val="00E80783"/>
    <w:rsid w:val="00E80D44"/>
    <w:rsid w:val="00E81209"/>
    <w:rsid w:val="00E81D17"/>
    <w:rsid w:val="00E81D54"/>
    <w:rsid w:val="00E8202F"/>
    <w:rsid w:val="00E8328F"/>
    <w:rsid w:val="00E8359C"/>
    <w:rsid w:val="00E84A09"/>
    <w:rsid w:val="00E857D4"/>
    <w:rsid w:val="00E86041"/>
    <w:rsid w:val="00E873AD"/>
    <w:rsid w:val="00E87947"/>
    <w:rsid w:val="00E91490"/>
    <w:rsid w:val="00E91884"/>
    <w:rsid w:val="00E91AEC"/>
    <w:rsid w:val="00E9220C"/>
    <w:rsid w:val="00E928F1"/>
    <w:rsid w:val="00E929E0"/>
    <w:rsid w:val="00E92A40"/>
    <w:rsid w:val="00E92D18"/>
    <w:rsid w:val="00E932F5"/>
    <w:rsid w:val="00E93FC3"/>
    <w:rsid w:val="00E9420D"/>
    <w:rsid w:val="00E94B10"/>
    <w:rsid w:val="00E95CE2"/>
    <w:rsid w:val="00E96F9F"/>
    <w:rsid w:val="00E96FD7"/>
    <w:rsid w:val="00EA0659"/>
    <w:rsid w:val="00EA161A"/>
    <w:rsid w:val="00EA1A60"/>
    <w:rsid w:val="00EA1AC6"/>
    <w:rsid w:val="00EA1C55"/>
    <w:rsid w:val="00EA275F"/>
    <w:rsid w:val="00EA2EFF"/>
    <w:rsid w:val="00EA3493"/>
    <w:rsid w:val="00EA3B27"/>
    <w:rsid w:val="00EA4117"/>
    <w:rsid w:val="00EA427E"/>
    <w:rsid w:val="00EA4EFB"/>
    <w:rsid w:val="00EA70B7"/>
    <w:rsid w:val="00EA7767"/>
    <w:rsid w:val="00EA7A6B"/>
    <w:rsid w:val="00EB037B"/>
    <w:rsid w:val="00EB0E9D"/>
    <w:rsid w:val="00EB1041"/>
    <w:rsid w:val="00EB1F65"/>
    <w:rsid w:val="00EB35FE"/>
    <w:rsid w:val="00EB392C"/>
    <w:rsid w:val="00EB4206"/>
    <w:rsid w:val="00EB6530"/>
    <w:rsid w:val="00EB6858"/>
    <w:rsid w:val="00EB6CDA"/>
    <w:rsid w:val="00EB6D02"/>
    <w:rsid w:val="00EB779D"/>
    <w:rsid w:val="00EC20EA"/>
    <w:rsid w:val="00EC244B"/>
    <w:rsid w:val="00EC4577"/>
    <w:rsid w:val="00EC4837"/>
    <w:rsid w:val="00EC4D46"/>
    <w:rsid w:val="00EC5F23"/>
    <w:rsid w:val="00EC7C11"/>
    <w:rsid w:val="00ED32CB"/>
    <w:rsid w:val="00ED3DE5"/>
    <w:rsid w:val="00ED50FE"/>
    <w:rsid w:val="00ED5312"/>
    <w:rsid w:val="00ED6167"/>
    <w:rsid w:val="00ED6DEA"/>
    <w:rsid w:val="00ED70DF"/>
    <w:rsid w:val="00EE01FF"/>
    <w:rsid w:val="00EE0653"/>
    <w:rsid w:val="00EE0664"/>
    <w:rsid w:val="00EE0F21"/>
    <w:rsid w:val="00EE1CD9"/>
    <w:rsid w:val="00EE2BD9"/>
    <w:rsid w:val="00EE2ED1"/>
    <w:rsid w:val="00EE4833"/>
    <w:rsid w:val="00EE5E96"/>
    <w:rsid w:val="00EE6743"/>
    <w:rsid w:val="00EE709B"/>
    <w:rsid w:val="00EE767A"/>
    <w:rsid w:val="00EE79E9"/>
    <w:rsid w:val="00EE7D72"/>
    <w:rsid w:val="00EF0B1F"/>
    <w:rsid w:val="00EF0EE6"/>
    <w:rsid w:val="00EF123F"/>
    <w:rsid w:val="00EF1464"/>
    <w:rsid w:val="00EF1502"/>
    <w:rsid w:val="00EF15FF"/>
    <w:rsid w:val="00EF1B72"/>
    <w:rsid w:val="00EF200F"/>
    <w:rsid w:val="00EF3690"/>
    <w:rsid w:val="00EF4836"/>
    <w:rsid w:val="00EF4CDA"/>
    <w:rsid w:val="00EF6149"/>
    <w:rsid w:val="00EF7AD6"/>
    <w:rsid w:val="00F0018A"/>
    <w:rsid w:val="00F00F23"/>
    <w:rsid w:val="00F01B1B"/>
    <w:rsid w:val="00F024A1"/>
    <w:rsid w:val="00F02901"/>
    <w:rsid w:val="00F03FC1"/>
    <w:rsid w:val="00F040BF"/>
    <w:rsid w:val="00F0567B"/>
    <w:rsid w:val="00F05E87"/>
    <w:rsid w:val="00F06644"/>
    <w:rsid w:val="00F06D48"/>
    <w:rsid w:val="00F105D7"/>
    <w:rsid w:val="00F10723"/>
    <w:rsid w:val="00F10AE2"/>
    <w:rsid w:val="00F12512"/>
    <w:rsid w:val="00F12680"/>
    <w:rsid w:val="00F1288A"/>
    <w:rsid w:val="00F12DB7"/>
    <w:rsid w:val="00F13750"/>
    <w:rsid w:val="00F13A85"/>
    <w:rsid w:val="00F148DD"/>
    <w:rsid w:val="00F14B30"/>
    <w:rsid w:val="00F15D14"/>
    <w:rsid w:val="00F161B5"/>
    <w:rsid w:val="00F1647F"/>
    <w:rsid w:val="00F173F9"/>
    <w:rsid w:val="00F17F96"/>
    <w:rsid w:val="00F20F50"/>
    <w:rsid w:val="00F214FC"/>
    <w:rsid w:val="00F2190C"/>
    <w:rsid w:val="00F22C48"/>
    <w:rsid w:val="00F22EC4"/>
    <w:rsid w:val="00F23C84"/>
    <w:rsid w:val="00F23E2A"/>
    <w:rsid w:val="00F25323"/>
    <w:rsid w:val="00F261C6"/>
    <w:rsid w:val="00F27EDA"/>
    <w:rsid w:val="00F301DF"/>
    <w:rsid w:val="00F32C64"/>
    <w:rsid w:val="00F33005"/>
    <w:rsid w:val="00F33B59"/>
    <w:rsid w:val="00F35666"/>
    <w:rsid w:val="00F36402"/>
    <w:rsid w:val="00F3650A"/>
    <w:rsid w:val="00F36C6D"/>
    <w:rsid w:val="00F37253"/>
    <w:rsid w:val="00F40878"/>
    <w:rsid w:val="00F408A2"/>
    <w:rsid w:val="00F41CF5"/>
    <w:rsid w:val="00F424C8"/>
    <w:rsid w:val="00F434DA"/>
    <w:rsid w:val="00F437A2"/>
    <w:rsid w:val="00F529D1"/>
    <w:rsid w:val="00F53ACE"/>
    <w:rsid w:val="00F54A87"/>
    <w:rsid w:val="00F54B99"/>
    <w:rsid w:val="00F54CA9"/>
    <w:rsid w:val="00F54E06"/>
    <w:rsid w:val="00F5550C"/>
    <w:rsid w:val="00F55AB2"/>
    <w:rsid w:val="00F566F7"/>
    <w:rsid w:val="00F56882"/>
    <w:rsid w:val="00F5799E"/>
    <w:rsid w:val="00F57A26"/>
    <w:rsid w:val="00F6197A"/>
    <w:rsid w:val="00F62D76"/>
    <w:rsid w:val="00F648CB"/>
    <w:rsid w:val="00F660D6"/>
    <w:rsid w:val="00F666A6"/>
    <w:rsid w:val="00F67021"/>
    <w:rsid w:val="00F6708B"/>
    <w:rsid w:val="00F67137"/>
    <w:rsid w:val="00F67B4A"/>
    <w:rsid w:val="00F719DE"/>
    <w:rsid w:val="00F727A0"/>
    <w:rsid w:val="00F733DA"/>
    <w:rsid w:val="00F73894"/>
    <w:rsid w:val="00F73AE0"/>
    <w:rsid w:val="00F745D3"/>
    <w:rsid w:val="00F74676"/>
    <w:rsid w:val="00F748A3"/>
    <w:rsid w:val="00F74CBE"/>
    <w:rsid w:val="00F75142"/>
    <w:rsid w:val="00F7538F"/>
    <w:rsid w:val="00F7614F"/>
    <w:rsid w:val="00F7675D"/>
    <w:rsid w:val="00F77103"/>
    <w:rsid w:val="00F77273"/>
    <w:rsid w:val="00F80935"/>
    <w:rsid w:val="00F809DF"/>
    <w:rsid w:val="00F80A93"/>
    <w:rsid w:val="00F81697"/>
    <w:rsid w:val="00F81771"/>
    <w:rsid w:val="00F8398B"/>
    <w:rsid w:val="00F83C66"/>
    <w:rsid w:val="00F84050"/>
    <w:rsid w:val="00F844C8"/>
    <w:rsid w:val="00F875AF"/>
    <w:rsid w:val="00F91FFA"/>
    <w:rsid w:val="00F92665"/>
    <w:rsid w:val="00F92A69"/>
    <w:rsid w:val="00F92B20"/>
    <w:rsid w:val="00F92D75"/>
    <w:rsid w:val="00F93865"/>
    <w:rsid w:val="00F94AB6"/>
    <w:rsid w:val="00F94C69"/>
    <w:rsid w:val="00F94D2C"/>
    <w:rsid w:val="00F951EA"/>
    <w:rsid w:val="00F963CD"/>
    <w:rsid w:val="00F96739"/>
    <w:rsid w:val="00F969DE"/>
    <w:rsid w:val="00F97223"/>
    <w:rsid w:val="00F973EA"/>
    <w:rsid w:val="00F97998"/>
    <w:rsid w:val="00F979AE"/>
    <w:rsid w:val="00FA03E2"/>
    <w:rsid w:val="00FA25E2"/>
    <w:rsid w:val="00FA30BF"/>
    <w:rsid w:val="00FA3A57"/>
    <w:rsid w:val="00FA5B78"/>
    <w:rsid w:val="00FA5BB0"/>
    <w:rsid w:val="00FA603C"/>
    <w:rsid w:val="00FA692A"/>
    <w:rsid w:val="00FA727C"/>
    <w:rsid w:val="00FA796E"/>
    <w:rsid w:val="00FB17A2"/>
    <w:rsid w:val="00FB23BD"/>
    <w:rsid w:val="00FB263E"/>
    <w:rsid w:val="00FB2A63"/>
    <w:rsid w:val="00FB2EFB"/>
    <w:rsid w:val="00FB3031"/>
    <w:rsid w:val="00FB508A"/>
    <w:rsid w:val="00FB59A1"/>
    <w:rsid w:val="00FB6509"/>
    <w:rsid w:val="00FB7211"/>
    <w:rsid w:val="00FB7722"/>
    <w:rsid w:val="00FB7EC4"/>
    <w:rsid w:val="00FC08C0"/>
    <w:rsid w:val="00FC2FC3"/>
    <w:rsid w:val="00FC3854"/>
    <w:rsid w:val="00FC3A3A"/>
    <w:rsid w:val="00FC4A93"/>
    <w:rsid w:val="00FC5579"/>
    <w:rsid w:val="00FC6284"/>
    <w:rsid w:val="00FC65BE"/>
    <w:rsid w:val="00FC6C47"/>
    <w:rsid w:val="00FC7190"/>
    <w:rsid w:val="00FC79CE"/>
    <w:rsid w:val="00FCF253"/>
    <w:rsid w:val="00FD1EA9"/>
    <w:rsid w:val="00FD23E0"/>
    <w:rsid w:val="00FD2CCC"/>
    <w:rsid w:val="00FD399C"/>
    <w:rsid w:val="00FD3B01"/>
    <w:rsid w:val="00FD41D1"/>
    <w:rsid w:val="00FD627A"/>
    <w:rsid w:val="00FD6879"/>
    <w:rsid w:val="00FD6BF7"/>
    <w:rsid w:val="00FD6BFA"/>
    <w:rsid w:val="00FD7AFD"/>
    <w:rsid w:val="00FE0019"/>
    <w:rsid w:val="00FE06A8"/>
    <w:rsid w:val="00FE1C0D"/>
    <w:rsid w:val="00FE23F7"/>
    <w:rsid w:val="00FE2E3D"/>
    <w:rsid w:val="00FE4967"/>
    <w:rsid w:val="00FE4D85"/>
    <w:rsid w:val="00FE5AF4"/>
    <w:rsid w:val="00FE5D33"/>
    <w:rsid w:val="00FE725F"/>
    <w:rsid w:val="00FE7A03"/>
    <w:rsid w:val="00FF009A"/>
    <w:rsid w:val="00FF16CE"/>
    <w:rsid w:val="00FF198F"/>
    <w:rsid w:val="00FF1A19"/>
    <w:rsid w:val="00FF1A2E"/>
    <w:rsid w:val="00FF2285"/>
    <w:rsid w:val="00FF350C"/>
    <w:rsid w:val="00FF386E"/>
    <w:rsid w:val="00FF3AFC"/>
    <w:rsid w:val="00FF3BCE"/>
    <w:rsid w:val="00FF41C5"/>
    <w:rsid w:val="00FF4617"/>
    <w:rsid w:val="00FF4DA0"/>
    <w:rsid w:val="00FF581D"/>
    <w:rsid w:val="00FF5981"/>
    <w:rsid w:val="00FF648B"/>
    <w:rsid w:val="00FF65E5"/>
    <w:rsid w:val="00FF6D80"/>
    <w:rsid w:val="01103C42"/>
    <w:rsid w:val="0117D4C2"/>
    <w:rsid w:val="01382C9C"/>
    <w:rsid w:val="0174A281"/>
    <w:rsid w:val="018A9510"/>
    <w:rsid w:val="01AF7D58"/>
    <w:rsid w:val="01BDAD86"/>
    <w:rsid w:val="01D71E94"/>
    <w:rsid w:val="01FD2BAA"/>
    <w:rsid w:val="02208FE7"/>
    <w:rsid w:val="0250C005"/>
    <w:rsid w:val="027B4EAC"/>
    <w:rsid w:val="02847A7F"/>
    <w:rsid w:val="02AD8B45"/>
    <w:rsid w:val="033D422F"/>
    <w:rsid w:val="036A2033"/>
    <w:rsid w:val="0384CAA9"/>
    <w:rsid w:val="03A5B497"/>
    <w:rsid w:val="03E907AE"/>
    <w:rsid w:val="040A75E5"/>
    <w:rsid w:val="04521D0A"/>
    <w:rsid w:val="045D7A66"/>
    <w:rsid w:val="04659DDA"/>
    <w:rsid w:val="047B3C09"/>
    <w:rsid w:val="049BB161"/>
    <w:rsid w:val="049CD858"/>
    <w:rsid w:val="04A961C1"/>
    <w:rsid w:val="04B42CDA"/>
    <w:rsid w:val="04EF78FD"/>
    <w:rsid w:val="04FA57DC"/>
    <w:rsid w:val="0519F599"/>
    <w:rsid w:val="0543ED32"/>
    <w:rsid w:val="055E1D16"/>
    <w:rsid w:val="05613ABF"/>
    <w:rsid w:val="056C472A"/>
    <w:rsid w:val="057EB70D"/>
    <w:rsid w:val="0599DC24"/>
    <w:rsid w:val="05A010B3"/>
    <w:rsid w:val="06295AC7"/>
    <w:rsid w:val="063CD454"/>
    <w:rsid w:val="0640840A"/>
    <w:rsid w:val="064810B0"/>
    <w:rsid w:val="064FFD3B"/>
    <w:rsid w:val="0668A2E6"/>
    <w:rsid w:val="0672C71C"/>
    <w:rsid w:val="069938D9"/>
    <w:rsid w:val="069BECB2"/>
    <w:rsid w:val="06AE845D"/>
    <w:rsid w:val="07341C03"/>
    <w:rsid w:val="07610937"/>
    <w:rsid w:val="0773DDE8"/>
    <w:rsid w:val="07AA94A4"/>
    <w:rsid w:val="07C6BDA0"/>
    <w:rsid w:val="07F323A1"/>
    <w:rsid w:val="080D29B4"/>
    <w:rsid w:val="081BE0DD"/>
    <w:rsid w:val="085893DF"/>
    <w:rsid w:val="0862B0A5"/>
    <w:rsid w:val="08767BA6"/>
    <w:rsid w:val="087EC86A"/>
    <w:rsid w:val="08A4942A"/>
    <w:rsid w:val="08A8102D"/>
    <w:rsid w:val="08C8E868"/>
    <w:rsid w:val="092816C3"/>
    <w:rsid w:val="0957F938"/>
    <w:rsid w:val="09885468"/>
    <w:rsid w:val="098D2D7A"/>
    <w:rsid w:val="0A209BA3"/>
    <w:rsid w:val="0A935A5D"/>
    <w:rsid w:val="0A9B1512"/>
    <w:rsid w:val="0A9E04F7"/>
    <w:rsid w:val="0AB09371"/>
    <w:rsid w:val="0AEDB05B"/>
    <w:rsid w:val="0B5ADA91"/>
    <w:rsid w:val="0B8117C1"/>
    <w:rsid w:val="0BAD5C3C"/>
    <w:rsid w:val="0BC3441C"/>
    <w:rsid w:val="0BC5ED21"/>
    <w:rsid w:val="0BEA00FE"/>
    <w:rsid w:val="0BF2611D"/>
    <w:rsid w:val="0BF49446"/>
    <w:rsid w:val="0C04D5B7"/>
    <w:rsid w:val="0C1C42B8"/>
    <w:rsid w:val="0C2C4DB5"/>
    <w:rsid w:val="0C3CB89F"/>
    <w:rsid w:val="0C42FC35"/>
    <w:rsid w:val="0C61BAFB"/>
    <w:rsid w:val="0C83DDB3"/>
    <w:rsid w:val="0C9B0D9D"/>
    <w:rsid w:val="0CA24C6B"/>
    <w:rsid w:val="0CAB211B"/>
    <w:rsid w:val="0CC33279"/>
    <w:rsid w:val="0D7FAB3C"/>
    <w:rsid w:val="0D82C0FB"/>
    <w:rsid w:val="0D85817E"/>
    <w:rsid w:val="0DA494E6"/>
    <w:rsid w:val="0DA7EFAA"/>
    <w:rsid w:val="0DF5C059"/>
    <w:rsid w:val="0E4A1332"/>
    <w:rsid w:val="0EC350F2"/>
    <w:rsid w:val="0F188B0F"/>
    <w:rsid w:val="0F91B775"/>
    <w:rsid w:val="0F9FEADD"/>
    <w:rsid w:val="0FB403A9"/>
    <w:rsid w:val="0FD0A321"/>
    <w:rsid w:val="0FEFEC5D"/>
    <w:rsid w:val="1007D4AF"/>
    <w:rsid w:val="1017C180"/>
    <w:rsid w:val="1026F2C2"/>
    <w:rsid w:val="103647C7"/>
    <w:rsid w:val="1037B4BC"/>
    <w:rsid w:val="10965A6E"/>
    <w:rsid w:val="109B587D"/>
    <w:rsid w:val="10C11632"/>
    <w:rsid w:val="10D6EDB6"/>
    <w:rsid w:val="1130C853"/>
    <w:rsid w:val="1145B201"/>
    <w:rsid w:val="11A23A12"/>
    <w:rsid w:val="11A8BA23"/>
    <w:rsid w:val="11C89709"/>
    <w:rsid w:val="1222920D"/>
    <w:rsid w:val="123A8A67"/>
    <w:rsid w:val="123F831D"/>
    <w:rsid w:val="12687B2A"/>
    <w:rsid w:val="12A1A9D1"/>
    <w:rsid w:val="13020A06"/>
    <w:rsid w:val="13A86F0B"/>
    <w:rsid w:val="13B4D7A9"/>
    <w:rsid w:val="13D9E340"/>
    <w:rsid w:val="1413336E"/>
    <w:rsid w:val="14346451"/>
    <w:rsid w:val="14483241"/>
    <w:rsid w:val="14523DC9"/>
    <w:rsid w:val="14B4F875"/>
    <w:rsid w:val="1518E16F"/>
    <w:rsid w:val="152644E1"/>
    <w:rsid w:val="152DCCC5"/>
    <w:rsid w:val="156A864D"/>
    <w:rsid w:val="1573B36E"/>
    <w:rsid w:val="158E6728"/>
    <w:rsid w:val="15981B47"/>
    <w:rsid w:val="15AE77EA"/>
    <w:rsid w:val="15D60577"/>
    <w:rsid w:val="15D63CD7"/>
    <w:rsid w:val="15D6805E"/>
    <w:rsid w:val="15DDD48B"/>
    <w:rsid w:val="15FF4A9E"/>
    <w:rsid w:val="1620DA35"/>
    <w:rsid w:val="1655205A"/>
    <w:rsid w:val="167508AC"/>
    <w:rsid w:val="16866856"/>
    <w:rsid w:val="168D3E9A"/>
    <w:rsid w:val="1692341A"/>
    <w:rsid w:val="16B29C70"/>
    <w:rsid w:val="170C3635"/>
    <w:rsid w:val="17158481"/>
    <w:rsid w:val="174E4C2E"/>
    <w:rsid w:val="1784942A"/>
    <w:rsid w:val="17AEF004"/>
    <w:rsid w:val="17BF0D32"/>
    <w:rsid w:val="17C3D05A"/>
    <w:rsid w:val="17C6905A"/>
    <w:rsid w:val="17FB883C"/>
    <w:rsid w:val="17FCEA00"/>
    <w:rsid w:val="180A237E"/>
    <w:rsid w:val="181CDE4F"/>
    <w:rsid w:val="186065DF"/>
    <w:rsid w:val="18647168"/>
    <w:rsid w:val="1871BF39"/>
    <w:rsid w:val="1879DA24"/>
    <w:rsid w:val="18845EA8"/>
    <w:rsid w:val="18B119C3"/>
    <w:rsid w:val="18DD85E2"/>
    <w:rsid w:val="19060094"/>
    <w:rsid w:val="196E1EED"/>
    <w:rsid w:val="199BB539"/>
    <w:rsid w:val="19AD548C"/>
    <w:rsid w:val="19C29FED"/>
    <w:rsid w:val="19E07553"/>
    <w:rsid w:val="1A19E351"/>
    <w:rsid w:val="1A439208"/>
    <w:rsid w:val="1AA1D838"/>
    <w:rsid w:val="1AB595BB"/>
    <w:rsid w:val="1ADBCBEF"/>
    <w:rsid w:val="1ADE96DF"/>
    <w:rsid w:val="1AF460D0"/>
    <w:rsid w:val="1B19EB74"/>
    <w:rsid w:val="1B5800EF"/>
    <w:rsid w:val="1B758326"/>
    <w:rsid w:val="1B7C7184"/>
    <w:rsid w:val="1B82E9CD"/>
    <w:rsid w:val="1B8D6709"/>
    <w:rsid w:val="1BB850CB"/>
    <w:rsid w:val="1BC0536D"/>
    <w:rsid w:val="1BC3717B"/>
    <w:rsid w:val="1BD1A875"/>
    <w:rsid w:val="1C0858EA"/>
    <w:rsid w:val="1C0FE1C9"/>
    <w:rsid w:val="1C58AF04"/>
    <w:rsid w:val="1C5A9A05"/>
    <w:rsid w:val="1C771167"/>
    <w:rsid w:val="1CCC5689"/>
    <w:rsid w:val="1CCD3328"/>
    <w:rsid w:val="1D19902A"/>
    <w:rsid w:val="1D4070F7"/>
    <w:rsid w:val="1D46EA43"/>
    <w:rsid w:val="1D7C4AAC"/>
    <w:rsid w:val="1D9151FD"/>
    <w:rsid w:val="1DA9D305"/>
    <w:rsid w:val="1DDF8B52"/>
    <w:rsid w:val="1DE339C5"/>
    <w:rsid w:val="1E13470C"/>
    <w:rsid w:val="1EAD412F"/>
    <w:rsid w:val="1EB13627"/>
    <w:rsid w:val="1EBB86AE"/>
    <w:rsid w:val="1EF3703E"/>
    <w:rsid w:val="1F25FEAD"/>
    <w:rsid w:val="1F4DE28E"/>
    <w:rsid w:val="1F553092"/>
    <w:rsid w:val="1F7699D7"/>
    <w:rsid w:val="1F824E95"/>
    <w:rsid w:val="206C62D4"/>
    <w:rsid w:val="2093CA88"/>
    <w:rsid w:val="2098059F"/>
    <w:rsid w:val="2111C876"/>
    <w:rsid w:val="212CBDD1"/>
    <w:rsid w:val="214BC640"/>
    <w:rsid w:val="21540327"/>
    <w:rsid w:val="21556B9B"/>
    <w:rsid w:val="218C8F4A"/>
    <w:rsid w:val="21CD7FFC"/>
    <w:rsid w:val="21D859D5"/>
    <w:rsid w:val="21E4CA2C"/>
    <w:rsid w:val="2250A02C"/>
    <w:rsid w:val="2250E215"/>
    <w:rsid w:val="22742EC3"/>
    <w:rsid w:val="22A09C4D"/>
    <w:rsid w:val="22B15F06"/>
    <w:rsid w:val="22CC70AD"/>
    <w:rsid w:val="22E1C05E"/>
    <w:rsid w:val="232D89AF"/>
    <w:rsid w:val="23605744"/>
    <w:rsid w:val="2375B8C0"/>
    <w:rsid w:val="23B7C0BD"/>
    <w:rsid w:val="23D52CB4"/>
    <w:rsid w:val="23EDC35B"/>
    <w:rsid w:val="24207ACC"/>
    <w:rsid w:val="246CEDBF"/>
    <w:rsid w:val="248FAF1D"/>
    <w:rsid w:val="2499B812"/>
    <w:rsid w:val="24CFD10F"/>
    <w:rsid w:val="24D1B15C"/>
    <w:rsid w:val="24D264C4"/>
    <w:rsid w:val="24E4FBFA"/>
    <w:rsid w:val="24E668BB"/>
    <w:rsid w:val="24EAA708"/>
    <w:rsid w:val="2547AAC4"/>
    <w:rsid w:val="254ECF51"/>
    <w:rsid w:val="255166A6"/>
    <w:rsid w:val="257BB6E5"/>
    <w:rsid w:val="25D55779"/>
    <w:rsid w:val="25D5B989"/>
    <w:rsid w:val="25E5783C"/>
    <w:rsid w:val="25EB4164"/>
    <w:rsid w:val="267E0A54"/>
    <w:rsid w:val="268B670C"/>
    <w:rsid w:val="26AA5431"/>
    <w:rsid w:val="26CAF63B"/>
    <w:rsid w:val="26FFF3BE"/>
    <w:rsid w:val="2717A762"/>
    <w:rsid w:val="27246ABB"/>
    <w:rsid w:val="272F0580"/>
    <w:rsid w:val="27306DA8"/>
    <w:rsid w:val="27699188"/>
    <w:rsid w:val="27780341"/>
    <w:rsid w:val="278D3733"/>
    <w:rsid w:val="27D1D241"/>
    <w:rsid w:val="283EF039"/>
    <w:rsid w:val="284096FC"/>
    <w:rsid w:val="285C0235"/>
    <w:rsid w:val="288360CC"/>
    <w:rsid w:val="28BD050F"/>
    <w:rsid w:val="28EBA843"/>
    <w:rsid w:val="2965A151"/>
    <w:rsid w:val="297B655C"/>
    <w:rsid w:val="29845859"/>
    <w:rsid w:val="299EA830"/>
    <w:rsid w:val="29AE45A4"/>
    <w:rsid w:val="29AF7157"/>
    <w:rsid w:val="29B118A1"/>
    <w:rsid w:val="29CD1F24"/>
    <w:rsid w:val="29DE9FD2"/>
    <w:rsid w:val="2A05C77B"/>
    <w:rsid w:val="2A6F20E1"/>
    <w:rsid w:val="2A7272DA"/>
    <w:rsid w:val="2A8988F4"/>
    <w:rsid w:val="2ABED882"/>
    <w:rsid w:val="2AD2F072"/>
    <w:rsid w:val="2ADDA471"/>
    <w:rsid w:val="2B05422D"/>
    <w:rsid w:val="2B0D3E45"/>
    <w:rsid w:val="2B37BD80"/>
    <w:rsid w:val="2B869854"/>
    <w:rsid w:val="2BFBBCBC"/>
    <w:rsid w:val="2C0FB13A"/>
    <w:rsid w:val="2C16523F"/>
    <w:rsid w:val="2C2334CE"/>
    <w:rsid w:val="2C347DE3"/>
    <w:rsid w:val="2C545E09"/>
    <w:rsid w:val="2C5759DA"/>
    <w:rsid w:val="2C82E4AA"/>
    <w:rsid w:val="2C8C9062"/>
    <w:rsid w:val="2C9902EC"/>
    <w:rsid w:val="2CEB8D80"/>
    <w:rsid w:val="2CFFC11A"/>
    <w:rsid w:val="2D014D6B"/>
    <w:rsid w:val="2D016A72"/>
    <w:rsid w:val="2D10D9CD"/>
    <w:rsid w:val="2D259B5F"/>
    <w:rsid w:val="2D29C5E4"/>
    <w:rsid w:val="2D2C8F19"/>
    <w:rsid w:val="2D4F47FA"/>
    <w:rsid w:val="2D578161"/>
    <w:rsid w:val="2D84E365"/>
    <w:rsid w:val="2E67924B"/>
    <w:rsid w:val="2E6D0C47"/>
    <w:rsid w:val="2E9CE182"/>
    <w:rsid w:val="2E9FEF9E"/>
    <w:rsid w:val="2EA0B9EF"/>
    <w:rsid w:val="2ECBA4BC"/>
    <w:rsid w:val="2ECD4A73"/>
    <w:rsid w:val="2ED0AF5E"/>
    <w:rsid w:val="2EE8898D"/>
    <w:rsid w:val="2EFC9F53"/>
    <w:rsid w:val="2F7889F1"/>
    <w:rsid w:val="2FD9C66E"/>
    <w:rsid w:val="300F2633"/>
    <w:rsid w:val="30458646"/>
    <w:rsid w:val="3049F07C"/>
    <w:rsid w:val="307C981B"/>
    <w:rsid w:val="30A36200"/>
    <w:rsid w:val="30C54EE7"/>
    <w:rsid w:val="30F0BFE2"/>
    <w:rsid w:val="313E4408"/>
    <w:rsid w:val="31470F21"/>
    <w:rsid w:val="314AEFE2"/>
    <w:rsid w:val="314BA585"/>
    <w:rsid w:val="3182F290"/>
    <w:rsid w:val="31A5C369"/>
    <w:rsid w:val="31B1A7F5"/>
    <w:rsid w:val="32082F37"/>
    <w:rsid w:val="321E8947"/>
    <w:rsid w:val="324A7EC4"/>
    <w:rsid w:val="328542AD"/>
    <w:rsid w:val="32883441"/>
    <w:rsid w:val="328A761D"/>
    <w:rsid w:val="32E63A34"/>
    <w:rsid w:val="32FC5DB3"/>
    <w:rsid w:val="33169C80"/>
    <w:rsid w:val="33A6A29E"/>
    <w:rsid w:val="33B41E96"/>
    <w:rsid w:val="33CD150B"/>
    <w:rsid w:val="33F808C1"/>
    <w:rsid w:val="3403827E"/>
    <w:rsid w:val="340A107A"/>
    <w:rsid w:val="341304C5"/>
    <w:rsid w:val="341E1D7D"/>
    <w:rsid w:val="34647AB7"/>
    <w:rsid w:val="34653018"/>
    <w:rsid w:val="346A8046"/>
    <w:rsid w:val="34715CA7"/>
    <w:rsid w:val="34A1AC85"/>
    <w:rsid w:val="34F2B3DA"/>
    <w:rsid w:val="35099269"/>
    <w:rsid w:val="35361E72"/>
    <w:rsid w:val="354A1538"/>
    <w:rsid w:val="357A826C"/>
    <w:rsid w:val="358CA8C5"/>
    <w:rsid w:val="35967349"/>
    <w:rsid w:val="3597D69C"/>
    <w:rsid w:val="35AD5771"/>
    <w:rsid w:val="36130342"/>
    <w:rsid w:val="3625811C"/>
    <w:rsid w:val="3626B470"/>
    <w:rsid w:val="36437FB2"/>
    <w:rsid w:val="365267AB"/>
    <w:rsid w:val="365D8416"/>
    <w:rsid w:val="3663D7E9"/>
    <w:rsid w:val="366E97AB"/>
    <w:rsid w:val="3678880B"/>
    <w:rsid w:val="367C1E5F"/>
    <w:rsid w:val="367EE65B"/>
    <w:rsid w:val="36833CC7"/>
    <w:rsid w:val="36921997"/>
    <w:rsid w:val="36BE31B0"/>
    <w:rsid w:val="36CC18FE"/>
    <w:rsid w:val="36DC991D"/>
    <w:rsid w:val="371A7EA0"/>
    <w:rsid w:val="371B7F89"/>
    <w:rsid w:val="376D042A"/>
    <w:rsid w:val="37C92B31"/>
    <w:rsid w:val="37E3CDD1"/>
    <w:rsid w:val="37E924FB"/>
    <w:rsid w:val="37EF7DEF"/>
    <w:rsid w:val="37F292CB"/>
    <w:rsid w:val="37F756AF"/>
    <w:rsid w:val="382EFD14"/>
    <w:rsid w:val="387ADD32"/>
    <w:rsid w:val="38932267"/>
    <w:rsid w:val="3899FBC2"/>
    <w:rsid w:val="38C30A7D"/>
    <w:rsid w:val="38C3FE02"/>
    <w:rsid w:val="390F667A"/>
    <w:rsid w:val="39337915"/>
    <w:rsid w:val="39434F84"/>
    <w:rsid w:val="3944202C"/>
    <w:rsid w:val="394FB52D"/>
    <w:rsid w:val="39533D9E"/>
    <w:rsid w:val="3994BE28"/>
    <w:rsid w:val="39C25322"/>
    <w:rsid w:val="39D7A728"/>
    <w:rsid w:val="3A301930"/>
    <w:rsid w:val="3A8B0565"/>
    <w:rsid w:val="3A922516"/>
    <w:rsid w:val="3ABD17C6"/>
    <w:rsid w:val="3B04AB36"/>
    <w:rsid w:val="3B7D0CF2"/>
    <w:rsid w:val="3BC5CA17"/>
    <w:rsid w:val="3BD0B39A"/>
    <w:rsid w:val="3BD696B8"/>
    <w:rsid w:val="3BDDB7C9"/>
    <w:rsid w:val="3BF5ACBC"/>
    <w:rsid w:val="3C2977FF"/>
    <w:rsid w:val="3C2B6FD1"/>
    <w:rsid w:val="3C40427C"/>
    <w:rsid w:val="3C6B2D27"/>
    <w:rsid w:val="3C6C110E"/>
    <w:rsid w:val="3C74633B"/>
    <w:rsid w:val="3CF23574"/>
    <w:rsid w:val="3D19867A"/>
    <w:rsid w:val="3D36869A"/>
    <w:rsid w:val="3D4BC61D"/>
    <w:rsid w:val="3D4EE1CA"/>
    <w:rsid w:val="3DA1EC62"/>
    <w:rsid w:val="3DEBF9FE"/>
    <w:rsid w:val="3DEEDE0F"/>
    <w:rsid w:val="3DF8814E"/>
    <w:rsid w:val="3E09920B"/>
    <w:rsid w:val="3E23FB88"/>
    <w:rsid w:val="3E2CDD0D"/>
    <w:rsid w:val="3E326CB3"/>
    <w:rsid w:val="3E476628"/>
    <w:rsid w:val="3E4AC419"/>
    <w:rsid w:val="3E76E238"/>
    <w:rsid w:val="3E7CB9F6"/>
    <w:rsid w:val="3E91F8F5"/>
    <w:rsid w:val="3E9E7E34"/>
    <w:rsid w:val="3EB62ED2"/>
    <w:rsid w:val="3EFAEA60"/>
    <w:rsid w:val="3F3F5131"/>
    <w:rsid w:val="3F4B0623"/>
    <w:rsid w:val="3F6B091C"/>
    <w:rsid w:val="3F7DDB3E"/>
    <w:rsid w:val="3FB324CC"/>
    <w:rsid w:val="3FD58B79"/>
    <w:rsid w:val="3FD5AAEE"/>
    <w:rsid w:val="4021C8CE"/>
    <w:rsid w:val="403E25FD"/>
    <w:rsid w:val="405C785E"/>
    <w:rsid w:val="40642803"/>
    <w:rsid w:val="406D5A2F"/>
    <w:rsid w:val="40A1E6C2"/>
    <w:rsid w:val="40CC07D7"/>
    <w:rsid w:val="40E31E83"/>
    <w:rsid w:val="40E5EBBE"/>
    <w:rsid w:val="41098B5F"/>
    <w:rsid w:val="412C2679"/>
    <w:rsid w:val="414132CD"/>
    <w:rsid w:val="4173F52D"/>
    <w:rsid w:val="419CA55E"/>
    <w:rsid w:val="41BB3D47"/>
    <w:rsid w:val="41C1E82B"/>
    <w:rsid w:val="41C88E96"/>
    <w:rsid w:val="41FB0B46"/>
    <w:rsid w:val="42056C77"/>
    <w:rsid w:val="420B4591"/>
    <w:rsid w:val="421FE96C"/>
    <w:rsid w:val="424B89E9"/>
    <w:rsid w:val="4275A3BC"/>
    <w:rsid w:val="42883734"/>
    <w:rsid w:val="428F4006"/>
    <w:rsid w:val="42B8E712"/>
    <w:rsid w:val="42C007C4"/>
    <w:rsid w:val="42DD032E"/>
    <w:rsid w:val="42E9AABE"/>
    <w:rsid w:val="42F00E8B"/>
    <w:rsid w:val="43215A66"/>
    <w:rsid w:val="43713FD4"/>
    <w:rsid w:val="4372A586"/>
    <w:rsid w:val="43A9C8C1"/>
    <w:rsid w:val="4426FD80"/>
    <w:rsid w:val="44B2B045"/>
    <w:rsid w:val="44C67F0E"/>
    <w:rsid w:val="44C9BBAB"/>
    <w:rsid w:val="4549F690"/>
    <w:rsid w:val="455E0A08"/>
    <w:rsid w:val="456B5F53"/>
    <w:rsid w:val="456DBCE8"/>
    <w:rsid w:val="45A5FD6B"/>
    <w:rsid w:val="45EB77CB"/>
    <w:rsid w:val="45FEE1DC"/>
    <w:rsid w:val="4607D8F9"/>
    <w:rsid w:val="46388F21"/>
    <w:rsid w:val="4652C03F"/>
    <w:rsid w:val="46685FCC"/>
    <w:rsid w:val="4671D8A0"/>
    <w:rsid w:val="46779E65"/>
    <w:rsid w:val="4690B458"/>
    <w:rsid w:val="4694C1D6"/>
    <w:rsid w:val="469D9E19"/>
    <w:rsid w:val="46A502F0"/>
    <w:rsid w:val="46BA52A8"/>
    <w:rsid w:val="46BF4908"/>
    <w:rsid w:val="470E4FBC"/>
    <w:rsid w:val="47974BF4"/>
    <w:rsid w:val="47FCEAE5"/>
    <w:rsid w:val="4814F4B1"/>
    <w:rsid w:val="4817602E"/>
    <w:rsid w:val="48331819"/>
    <w:rsid w:val="487AE2DB"/>
    <w:rsid w:val="48ACB0BB"/>
    <w:rsid w:val="48F1E53B"/>
    <w:rsid w:val="48FD3EBC"/>
    <w:rsid w:val="4901343D"/>
    <w:rsid w:val="491A60B8"/>
    <w:rsid w:val="495207E7"/>
    <w:rsid w:val="49706D4A"/>
    <w:rsid w:val="49781399"/>
    <w:rsid w:val="4A187CC4"/>
    <w:rsid w:val="4A267E75"/>
    <w:rsid w:val="4A291F7C"/>
    <w:rsid w:val="4A574C95"/>
    <w:rsid w:val="4A5F9F59"/>
    <w:rsid w:val="4AA17F57"/>
    <w:rsid w:val="4AA28329"/>
    <w:rsid w:val="4AFBA211"/>
    <w:rsid w:val="4B002BAA"/>
    <w:rsid w:val="4B347490"/>
    <w:rsid w:val="4B44FE12"/>
    <w:rsid w:val="4B6279E3"/>
    <w:rsid w:val="4B7EFD76"/>
    <w:rsid w:val="4B8CEB58"/>
    <w:rsid w:val="4B916F3C"/>
    <w:rsid w:val="4BC019B8"/>
    <w:rsid w:val="4BD2BE95"/>
    <w:rsid w:val="4BE9B5A2"/>
    <w:rsid w:val="4BF6C067"/>
    <w:rsid w:val="4C5F528D"/>
    <w:rsid w:val="4C9F32FC"/>
    <w:rsid w:val="4CD88648"/>
    <w:rsid w:val="4CE195FA"/>
    <w:rsid w:val="4CE26DC4"/>
    <w:rsid w:val="4CFBE3FE"/>
    <w:rsid w:val="4D801895"/>
    <w:rsid w:val="4DA76844"/>
    <w:rsid w:val="4DB29C8D"/>
    <w:rsid w:val="4DE42D3F"/>
    <w:rsid w:val="4E285838"/>
    <w:rsid w:val="4E6B7050"/>
    <w:rsid w:val="4EA57A50"/>
    <w:rsid w:val="4EA8915E"/>
    <w:rsid w:val="4EF7BA7A"/>
    <w:rsid w:val="4F23563B"/>
    <w:rsid w:val="4F5B773F"/>
    <w:rsid w:val="4F5D99FC"/>
    <w:rsid w:val="4F7C01E8"/>
    <w:rsid w:val="4F8F081A"/>
    <w:rsid w:val="4FAD402B"/>
    <w:rsid w:val="5023AA20"/>
    <w:rsid w:val="5051774C"/>
    <w:rsid w:val="505D731A"/>
    <w:rsid w:val="506A6E54"/>
    <w:rsid w:val="50918024"/>
    <w:rsid w:val="509B1D43"/>
    <w:rsid w:val="50B28B68"/>
    <w:rsid w:val="50BDD745"/>
    <w:rsid w:val="50E43DA3"/>
    <w:rsid w:val="5163B805"/>
    <w:rsid w:val="51878C70"/>
    <w:rsid w:val="51A4D5E6"/>
    <w:rsid w:val="521D9F62"/>
    <w:rsid w:val="5271B5D9"/>
    <w:rsid w:val="528480D2"/>
    <w:rsid w:val="52A1D29E"/>
    <w:rsid w:val="52A284A9"/>
    <w:rsid w:val="52C08C59"/>
    <w:rsid w:val="52DD8FF5"/>
    <w:rsid w:val="5349BC37"/>
    <w:rsid w:val="5377CA1C"/>
    <w:rsid w:val="53DAE1AB"/>
    <w:rsid w:val="53EF5527"/>
    <w:rsid w:val="54119C55"/>
    <w:rsid w:val="542F0F1D"/>
    <w:rsid w:val="543DE953"/>
    <w:rsid w:val="54555E36"/>
    <w:rsid w:val="54AE91F7"/>
    <w:rsid w:val="55047C06"/>
    <w:rsid w:val="551C0ECC"/>
    <w:rsid w:val="55203EA7"/>
    <w:rsid w:val="552F42CE"/>
    <w:rsid w:val="55365145"/>
    <w:rsid w:val="554671F2"/>
    <w:rsid w:val="55531461"/>
    <w:rsid w:val="555540A8"/>
    <w:rsid w:val="55630A16"/>
    <w:rsid w:val="5576B20C"/>
    <w:rsid w:val="557852DC"/>
    <w:rsid w:val="5585A434"/>
    <w:rsid w:val="56111342"/>
    <w:rsid w:val="5622530E"/>
    <w:rsid w:val="56598F7C"/>
    <w:rsid w:val="56837F4B"/>
    <w:rsid w:val="56B58C2B"/>
    <w:rsid w:val="56D17345"/>
    <w:rsid w:val="5705ADBA"/>
    <w:rsid w:val="571FE42F"/>
    <w:rsid w:val="579FBCC6"/>
    <w:rsid w:val="5868522E"/>
    <w:rsid w:val="58AEF6DF"/>
    <w:rsid w:val="590C6148"/>
    <w:rsid w:val="59120DFE"/>
    <w:rsid w:val="593401F5"/>
    <w:rsid w:val="595E8CD1"/>
    <w:rsid w:val="595FFE80"/>
    <w:rsid w:val="59C01AD0"/>
    <w:rsid w:val="59EFA943"/>
    <w:rsid w:val="5A04228F"/>
    <w:rsid w:val="5A4D5BF1"/>
    <w:rsid w:val="5A7BA62B"/>
    <w:rsid w:val="5AAA8860"/>
    <w:rsid w:val="5ABF7ED8"/>
    <w:rsid w:val="5AF41254"/>
    <w:rsid w:val="5B08B097"/>
    <w:rsid w:val="5B0AC03E"/>
    <w:rsid w:val="5B113219"/>
    <w:rsid w:val="5B74D352"/>
    <w:rsid w:val="5B8F7C53"/>
    <w:rsid w:val="5BD3A448"/>
    <w:rsid w:val="5BE66570"/>
    <w:rsid w:val="5BEC5896"/>
    <w:rsid w:val="5BF1CD89"/>
    <w:rsid w:val="5C009EB2"/>
    <w:rsid w:val="5C171D1D"/>
    <w:rsid w:val="5C1D9034"/>
    <w:rsid w:val="5C310951"/>
    <w:rsid w:val="5C32893F"/>
    <w:rsid w:val="5C53775B"/>
    <w:rsid w:val="5C7A64A8"/>
    <w:rsid w:val="5C92BC24"/>
    <w:rsid w:val="5CCDA851"/>
    <w:rsid w:val="5CF603E8"/>
    <w:rsid w:val="5D0E9AA5"/>
    <w:rsid w:val="5D329E09"/>
    <w:rsid w:val="5D378225"/>
    <w:rsid w:val="5D508313"/>
    <w:rsid w:val="5D53F3D9"/>
    <w:rsid w:val="5D59FC5A"/>
    <w:rsid w:val="5D6240F8"/>
    <w:rsid w:val="5D769EF1"/>
    <w:rsid w:val="5DA00A0A"/>
    <w:rsid w:val="5DBC60F1"/>
    <w:rsid w:val="5DE72EF2"/>
    <w:rsid w:val="5E3DBA2B"/>
    <w:rsid w:val="5E51B216"/>
    <w:rsid w:val="5E63B3F7"/>
    <w:rsid w:val="5E90D694"/>
    <w:rsid w:val="5EBE9E26"/>
    <w:rsid w:val="5F015755"/>
    <w:rsid w:val="5F238E07"/>
    <w:rsid w:val="5F274164"/>
    <w:rsid w:val="5F42A9B6"/>
    <w:rsid w:val="5F4C4D71"/>
    <w:rsid w:val="5F6F7327"/>
    <w:rsid w:val="5F81CEA6"/>
    <w:rsid w:val="5F941EEB"/>
    <w:rsid w:val="5F9D5951"/>
    <w:rsid w:val="5FCEE3F6"/>
    <w:rsid w:val="5FDE3BD1"/>
    <w:rsid w:val="601226EC"/>
    <w:rsid w:val="6014BE7D"/>
    <w:rsid w:val="602012AD"/>
    <w:rsid w:val="606448C5"/>
    <w:rsid w:val="60803EE6"/>
    <w:rsid w:val="6088F2C3"/>
    <w:rsid w:val="609970DF"/>
    <w:rsid w:val="60CA8EFA"/>
    <w:rsid w:val="60E66A83"/>
    <w:rsid w:val="6104C6C2"/>
    <w:rsid w:val="6111B1B1"/>
    <w:rsid w:val="61145B96"/>
    <w:rsid w:val="6116F9C0"/>
    <w:rsid w:val="6162230B"/>
    <w:rsid w:val="61892007"/>
    <w:rsid w:val="61AA7F0B"/>
    <w:rsid w:val="61E64334"/>
    <w:rsid w:val="61F0069E"/>
    <w:rsid w:val="62443DE6"/>
    <w:rsid w:val="62536191"/>
    <w:rsid w:val="627A0E3B"/>
    <w:rsid w:val="62AAA604"/>
    <w:rsid w:val="62EAFE56"/>
    <w:rsid w:val="631F6AEA"/>
    <w:rsid w:val="6331FB13"/>
    <w:rsid w:val="633E295F"/>
    <w:rsid w:val="6360C226"/>
    <w:rsid w:val="637C340E"/>
    <w:rsid w:val="63890C6B"/>
    <w:rsid w:val="63D65D77"/>
    <w:rsid w:val="6407E79D"/>
    <w:rsid w:val="64130D9A"/>
    <w:rsid w:val="6419B177"/>
    <w:rsid w:val="641CF6FD"/>
    <w:rsid w:val="64AB7874"/>
    <w:rsid w:val="64C72C24"/>
    <w:rsid w:val="64CBC20A"/>
    <w:rsid w:val="64DD7B17"/>
    <w:rsid w:val="6503272F"/>
    <w:rsid w:val="651C67E6"/>
    <w:rsid w:val="6527A8F7"/>
    <w:rsid w:val="657296EB"/>
    <w:rsid w:val="657B3F87"/>
    <w:rsid w:val="6597D691"/>
    <w:rsid w:val="65C3CE5A"/>
    <w:rsid w:val="65C9253E"/>
    <w:rsid w:val="65EB5835"/>
    <w:rsid w:val="6606369F"/>
    <w:rsid w:val="6608BEA9"/>
    <w:rsid w:val="660D1135"/>
    <w:rsid w:val="665389A7"/>
    <w:rsid w:val="66A7B670"/>
    <w:rsid w:val="66B4FB3B"/>
    <w:rsid w:val="670A2E3E"/>
    <w:rsid w:val="674A41C5"/>
    <w:rsid w:val="675D5029"/>
    <w:rsid w:val="679110FF"/>
    <w:rsid w:val="67A34B8C"/>
    <w:rsid w:val="67AC0447"/>
    <w:rsid w:val="67B032D0"/>
    <w:rsid w:val="67B4156F"/>
    <w:rsid w:val="67BE90E9"/>
    <w:rsid w:val="67BF9F89"/>
    <w:rsid w:val="67DA56C1"/>
    <w:rsid w:val="67F7983D"/>
    <w:rsid w:val="680B86E4"/>
    <w:rsid w:val="68117710"/>
    <w:rsid w:val="6824743A"/>
    <w:rsid w:val="6836F884"/>
    <w:rsid w:val="683B99B0"/>
    <w:rsid w:val="683F721A"/>
    <w:rsid w:val="6856F319"/>
    <w:rsid w:val="68711492"/>
    <w:rsid w:val="68DFFDD8"/>
    <w:rsid w:val="68E94F7F"/>
    <w:rsid w:val="68F004AA"/>
    <w:rsid w:val="68F06D80"/>
    <w:rsid w:val="690BDD7F"/>
    <w:rsid w:val="691DC7D3"/>
    <w:rsid w:val="692F7754"/>
    <w:rsid w:val="6933231F"/>
    <w:rsid w:val="695EB067"/>
    <w:rsid w:val="69A45394"/>
    <w:rsid w:val="69CC4BB6"/>
    <w:rsid w:val="6A084125"/>
    <w:rsid w:val="6A660643"/>
    <w:rsid w:val="6A9D0B3E"/>
    <w:rsid w:val="6AAE996D"/>
    <w:rsid w:val="6AAF9756"/>
    <w:rsid w:val="6AC40229"/>
    <w:rsid w:val="6AC7B874"/>
    <w:rsid w:val="6AEA0F3F"/>
    <w:rsid w:val="6AED3CB1"/>
    <w:rsid w:val="6B0F74F9"/>
    <w:rsid w:val="6B1ADB9D"/>
    <w:rsid w:val="6B4F5EB8"/>
    <w:rsid w:val="6B5DAC0D"/>
    <w:rsid w:val="6B7B9FEC"/>
    <w:rsid w:val="6BA404BD"/>
    <w:rsid w:val="6BAEC87E"/>
    <w:rsid w:val="6BCB4054"/>
    <w:rsid w:val="6BDADBB3"/>
    <w:rsid w:val="6C232FC3"/>
    <w:rsid w:val="6C2499E4"/>
    <w:rsid w:val="6C72F52B"/>
    <w:rsid w:val="6C77FEC8"/>
    <w:rsid w:val="6CAB6899"/>
    <w:rsid w:val="6CB584B5"/>
    <w:rsid w:val="6CB5B46F"/>
    <w:rsid w:val="6CBC5E3F"/>
    <w:rsid w:val="6CC4C976"/>
    <w:rsid w:val="6D154FEB"/>
    <w:rsid w:val="6D3C6D59"/>
    <w:rsid w:val="6D844036"/>
    <w:rsid w:val="6D95556C"/>
    <w:rsid w:val="6DC73F14"/>
    <w:rsid w:val="6DF1A1DB"/>
    <w:rsid w:val="6DFFDAC0"/>
    <w:rsid w:val="6E22662E"/>
    <w:rsid w:val="6EBC0426"/>
    <w:rsid w:val="6EC42E29"/>
    <w:rsid w:val="6EF086A8"/>
    <w:rsid w:val="6EFFF06D"/>
    <w:rsid w:val="6F21F06F"/>
    <w:rsid w:val="6F6F997A"/>
    <w:rsid w:val="6F783AE4"/>
    <w:rsid w:val="6F7FB125"/>
    <w:rsid w:val="6F9F95D3"/>
    <w:rsid w:val="708EC99E"/>
    <w:rsid w:val="70B2F87B"/>
    <w:rsid w:val="70BCA27A"/>
    <w:rsid w:val="70DA86BF"/>
    <w:rsid w:val="70DF396F"/>
    <w:rsid w:val="70FE8C71"/>
    <w:rsid w:val="710D8D42"/>
    <w:rsid w:val="7127B5E7"/>
    <w:rsid w:val="7129EA8B"/>
    <w:rsid w:val="712B8627"/>
    <w:rsid w:val="71566ABD"/>
    <w:rsid w:val="719D02F6"/>
    <w:rsid w:val="720BC9FE"/>
    <w:rsid w:val="72161BC9"/>
    <w:rsid w:val="7226E0BD"/>
    <w:rsid w:val="7265A49B"/>
    <w:rsid w:val="729721B5"/>
    <w:rsid w:val="729FFEB5"/>
    <w:rsid w:val="72A74DCF"/>
    <w:rsid w:val="72FB1571"/>
    <w:rsid w:val="7347C715"/>
    <w:rsid w:val="735674E5"/>
    <w:rsid w:val="735E642B"/>
    <w:rsid w:val="7369D109"/>
    <w:rsid w:val="737D7B6B"/>
    <w:rsid w:val="73E21B0B"/>
    <w:rsid w:val="7402EBAE"/>
    <w:rsid w:val="7420770A"/>
    <w:rsid w:val="746EED9E"/>
    <w:rsid w:val="74833114"/>
    <w:rsid w:val="74B072F7"/>
    <w:rsid w:val="74C2E1EB"/>
    <w:rsid w:val="74ED9D2B"/>
    <w:rsid w:val="74EF518B"/>
    <w:rsid w:val="74FCF0C7"/>
    <w:rsid w:val="75002738"/>
    <w:rsid w:val="7515687F"/>
    <w:rsid w:val="751A7ABC"/>
    <w:rsid w:val="751C4283"/>
    <w:rsid w:val="7567E57B"/>
    <w:rsid w:val="7579A49E"/>
    <w:rsid w:val="758208BB"/>
    <w:rsid w:val="758B6649"/>
    <w:rsid w:val="75A0ADD6"/>
    <w:rsid w:val="75CF1E84"/>
    <w:rsid w:val="75D17AC9"/>
    <w:rsid w:val="75DDA624"/>
    <w:rsid w:val="75ED8BA5"/>
    <w:rsid w:val="75F7C697"/>
    <w:rsid w:val="76064138"/>
    <w:rsid w:val="7622C004"/>
    <w:rsid w:val="7629A858"/>
    <w:rsid w:val="76300DD9"/>
    <w:rsid w:val="764C037D"/>
    <w:rsid w:val="765EE7B4"/>
    <w:rsid w:val="767ADE26"/>
    <w:rsid w:val="76812C8D"/>
    <w:rsid w:val="76C7DE0E"/>
    <w:rsid w:val="76DF3B21"/>
    <w:rsid w:val="76E91FEF"/>
    <w:rsid w:val="773588EE"/>
    <w:rsid w:val="774B10C8"/>
    <w:rsid w:val="77632361"/>
    <w:rsid w:val="777F912A"/>
    <w:rsid w:val="77B22044"/>
    <w:rsid w:val="77EC7F29"/>
    <w:rsid w:val="77F2F2DA"/>
    <w:rsid w:val="784B6B1F"/>
    <w:rsid w:val="7890BD49"/>
    <w:rsid w:val="78B96ACB"/>
    <w:rsid w:val="78BC880B"/>
    <w:rsid w:val="78CEDD70"/>
    <w:rsid w:val="78DA1C29"/>
    <w:rsid w:val="79532558"/>
    <w:rsid w:val="7972FDD1"/>
    <w:rsid w:val="797FC969"/>
    <w:rsid w:val="79BDC516"/>
    <w:rsid w:val="79DAAA96"/>
    <w:rsid w:val="79DBEFF9"/>
    <w:rsid w:val="7A063127"/>
    <w:rsid w:val="7A0D9008"/>
    <w:rsid w:val="7A134FB4"/>
    <w:rsid w:val="7A7A86BF"/>
    <w:rsid w:val="7A81E988"/>
    <w:rsid w:val="7A873CB7"/>
    <w:rsid w:val="7AA9C767"/>
    <w:rsid w:val="7AAAC7EF"/>
    <w:rsid w:val="7AB807BD"/>
    <w:rsid w:val="7ABEB77B"/>
    <w:rsid w:val="7AECF3F6"/>
    <w:rsid w:val="7B17BB3D"/>
    <w:rsid w:val="7B30C609"/>
    <w:rsid w:val="7B51AA0A"/>
    <w:rsid w:val="7B95FE36"/>
    <w:rsid w:val="7BC8A0D7"/>
    <w:rsid w:val="7C723708"/>
    <w:rsid w:val="7C95E74D"/>
    <w:rsid w:val="7CD21D62"/>
    <w:rsid w:val="7CF7F907"/>
    <w:rsid w:val="7CFCD1CA"/>
    <w:rsid w:val="7D041C87"/>
    <w:rsid w:val="7D4DAAA0"/>
    <w:rsid w:val="7DAC449D"/>
    <w:rsid w:val="7DCF4B70"/>
    <w:rsid w:val="7DDCF26E"/>
    <w:rsid w:val="7E0D408F"/>
    <w:rsid w:val="7E108D0B"/>
    <w:rsid w:val="7E16505E"/>
    <w:rsid w:val="7E3E99EC"/>
    <w:rsid w:val="7E6C0C3D"/>
    <w:rsid w:val="7E86EFF4"/>
    <w:rsid w:val="7E96AFEB"/>
    <w:rsid w:val="7E98D9B8"/>
    <w:rsid w:val="7E9AEB45"/>
    <w:rsid w:val="7EADAA6C"/>
    <w:rsid w:val="7EB4CE39"/>
    <w:rsid w:val="7EE61D1D"/>
    <w:rsid w:val="7EEFFD64"/>
    <w:rsid w:val="7EF55849"/>
    <w:rsid w:val="7F04BAAB"/>
    <w:rsid w:val="7F2D0D45"/>
    <w:rsid w:val="7F4EBEEB"/>
    <w:rsid w:val="7F5D7436"/>
    <w:rsid w:val="7FA4F76E"/>
    <w:rsid w:val="7FC2CDFC"/>
    <w:rsid w:val="7FD3871C"/>
    <w:rsid w:val="7FF062F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A7D35"/>
  <w15:chartTrackingRefBased/>
  <w15:docId w15:val="{6CF623AD-F6A9-4A28-A48C-11904E95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B34DF"/>
    <w:rPr>
      <w:szCs w:val="24"/>
    </w:rPr>
  </w:style>
  <w:style w:type="paragraph" w:styleId="Kop1">
    <w:name w:val="heading 1"/>
    <w:aliases w:val="Kop 1 Char1,Kop 1 Char Char,Hoofdstuk,hoofdstuk,Section Heading,sectionHeading,h1,ips_Hoofdstuk,H1,Univé Hoofdstuk"/>
    <w:basedOn w:val="Standaard"/>
    <w:next w:val="Standaard"/>
    <w:link w:val="Kop1Char2"/>
    <w:qFormat/>
    <w:rsid w:val="00BD4131"/>
    <w:pPr>
      <w:keepNext/>
      <w:numPr>
        <w:numId w:val="7"/>
      </w:numPr>
      <w:spacing w:before="240" w:after="60"/>
      <w:outlineLvl w:val="0"/>
    </w:pPr>
    <w:rPr>
      <w:b/>
      <w:bCs/>
      <w:kern w:val="32"/>
      <w:sz w:val="24"/>
      <w:szCs w:val="32"/>
      <w:lang w:val="x-none"/>
    </w:rPr>
  </w:style>
  <w:style w:type="paragraph" w:styleId="Kop2">
    <w:name w:val="heading 2"/>
    <w:aliases w:val="Paragraaf,paragraaf,TbsKop 2,Chapter,Pargagraaf,Paragraafkop,Reset numbering,2scr,ips_paragraaf,H2,Paragrf 2,1.1Heading 2,Univé Paragraaf"/>
    <w:basedOn w:val="Kop1"/>
    <w:next w:val="Standaard"/>
    <w:link w:val="Kop2Char"/>
    <w:qFormat/>
    <w:rsid w:val="00FF4617"/>
    <w:pPr>
      <w:numPr>
        <w:ilvl w:val="1"/>
      </w:numPr>
      <w:outlineLvl w:val="1"/>
    </w:pPr>
    <w:rPr>
      <w:bCs w:val="0"/>
      <w:iCs/>
      <w:sz w:val="20"/>
      <w:szCs w:val="28"/>
    </w:rPr>
  </w:style>
  <w:style w:type="paragraph" w:styleId="Kop3">
    <w:name w:val="heading 3"/>
    <w:aliases w:val="Kop 3 Char,Subparagraaf,subparagraaf,TbsKop 3,SubParagraaf,ips_subparagraaf,3scr,Episteem PvA Kop 3,Univé Subparagraaf,H3,Level 1 - 1,Voorwoord"/>
    <w:basedOn w:val="Standaard"/>
    <w:next w:val="Standaard"/>
    <w:link w:val="Kop3Char1"/>
    <w:qFormat/>
    <w:rsid w:val="00A67239"/>
    <w:pPr>
      <w:keepNext/>
      <w:numPr>
        <w:ilvl w:val="2"/>
        <w:numId w:val="7"/>
      </w:numPr>
      <w:spacing w:before="240" w:after="60"/>
      <w:outlineLvl w:val="2"/>
    </w:pPr>
    <w:rPr>
      <w:b/>
      <w:bCs/>
      <w:szCs w:val="26"/>
      <w:lang w:val="x-none"/>
    </w:rPr>
  </w:style>
  <w:style w:type="paragraph" w:styleId="Kop4">
    <w:name w:val="heading 4"/>
    <w:aliases w:val="h4,Level 2 - a"/>
    <w:basedOn w:val="Kop3"/>
    <w:next w:val="Standaard"/>
    <w:link w:val="Kop4Char"/>
    <w:qFormat/>
    <w:rsid w:val="003E3342"/>
    <w:pPr>
      <w:numPr>
        <w:ilvl w:val="3"/>
      </w:numPr>
      <w:outlineLvl w:val="3"/>
    </w:pPr>
    <w:rPr>
      <w:bCs w:val="0"/>
      <w:szCs w:val="28"/>
    </w:rPr>
  </w:style>
  <w:style w:type="paragraph" w:styleId="Kop5">
    <w:name w:val="heading 5"/>
    <w:aliases w:val="h5,Level 3 - i"/>
    <w:basedOn w:val="Standaard"/>
    <w:next w:val="Standaard"/>
    <w:link w:val="Kop5Char"/>
    <w:qFormat/>
    <w:rsid w:val="00EB4206"/>
    <w:pPr>
      <w:numPr>
        <w:ilvl w:val="4"/>
        <w:numId w:val="7"/>
      </w:numPr>
      <w:spacing w:before="240" w:after="60"/>
      <w:outlineLvl w:val="4"/>
    </w:pPr>
    <w:rPr>
      <w:b/>
      <w:bCs/>
      <w:iCs/>
      <w:szCs w:val="26"/>
      <w:lang w:val="x-none"/>
    </w:rPr>
  </w:style>
  <w:style w:type="paragraph" w:styleId="Kop6">
    <w:name w:val="heading 6"/>
    <w:aliases w:val="Legal Level 1."/>
    <w:basedOn w:val="Standaard"/>
    <w:next w:val="Standaard"/>
    <w:link w:val="Kop6Char"/>
    <w:qFormat/>
    <w:rsid w:val="001C344F"/>
    <w:pPr>
      <w:numPr>
        <w:ilvl w:val="5"/>
        <w:numId w:val="7"/>
      </w:numPr>
      <w:spacing w:before="240" w:after="60" w:line="276" w:lineRule="auto"/>
      <w:outlineLvl w:val="5"/>
    </w:pPr>
    <w:rPr>
      <w:b/>
      <w:bCs/>
      <w:sz w:val="22"/>
      <w:szCs w:val="22"/>
    </w:rPr>
  </w:style>
  <w:style w:type="paragraph" w:styleId="Kop7">
    <w:name w:val="heading 7"/>
    <w:aliases w:val="h7,Legal Level 1.1."/>
    <w:basedOn w:val="Standaard"/>
    <w:next w:val="Standaard"/>
    <w:link w:val="Kop7Char"/>
    <w:qFormat/>
    <w:rsid w:val="001C344F"/>
    <w:pPr>
      <w:numPr>
        <w:ilvl w:val="6"/>
        <w:numId w:val="7"/>
      </w:numPr>
      <w:spacing w:before="240" w:after="60" w:line="276" w:lineRule="auto"/>
      <w:outlineLvl w:val="6"/>
    </w:pPr>
  </w:style>
  <w:style w:type="paragraph" w:styleId="Kop8">
    <w:name w:val="heading 8"/>
    <w:aliases w:val="h8,Legal Level 1.1.1.,Legal Level 1.1.1. Char"/>
    <w:basedOn w:val="Standaard"/>
    <w:next w:val="Standaard"/>
    <w:link w:val="Kop8Char"/>
    <w:qFormat/>
    <w:rsid w:val="00CF5B57"/>
    <w:pPr>
      <w:numPr>
        <w:ilvl w:val="7"/>
        <w:numId w:val="7"/>
      </w:numPr>
      <w:spacing w:before="240" w:after="60"/>
      <w:outlineLvl w:val="7"/>
    </w:pPr>
    <w:rPr>
      <w:i/>
      <w:iCs/>
      <w:lang w:val="x-none"/>
    </w:rPr>
  </w:style>
  <w:style w:type="paragraph" w:styleId="Kop9">
    <w:name w:val="heading 9"/>
    <w:aliases w:val="h9,RFP Reference,(appendix), (appendix),appendix,Legal Level 1.1.1.1."/>
    <w:basedOn w:val="Standaard"/>
    <w:next w:val="Standaard"/>
    <w:link w:val="Kop9Char"/>
    <w:qFormat/>
    <w:rsid w:val="001C344F"/>
    <w:pPr>
      <w:numPr>
        <w:ilvl w:val="8"/>
        <w:numId w:val="7"/>
      </w:numPr>
      <w:spacing w:before="240" w:after="60" w:line="276" w:lineRule="auto"/>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2">
    <w:name w:val="Kop 1 Char2"/>
    <w:aliases w:val="Kop 1 Char1 Char,Kop 1 Char Char Char,Hoofdstuk Char,hoofdstuk Char,Section Heading Char,sectionHeading Char,h1 Char1,ips_Hoofdstuk Char1,H1 Char1,Univé Hoofdstuk Char1"/>
    <w:link w:val="Kop1"/>
    <w:rsid w:val="00BD4131"/>
    <w:rPr>
      <w:b/>
      <w:bCs/>
      <w:kern w:val="32"/>
      <w:sz w:val="24"/>
      <w:szCs w:val="32"/>
      <w:lang w:val="x-none"/>
    </w:rPr>
  </w:style>
  <w:style w:type="character" w:customStyle="1" w:styleId="Kop2Char">
    <w:name w:val="Kop 2 Char"/>
    <w:aliases w:val="Paragraaf Char,paragraaf Char,TbsKop 2 Char,Chapter Char,Pargagraaf Char,Paragraafkop Char,Reset numbering Char,2scr Char,ips_paragraaf Char,H2 Char,Paragrf 2 Char,1.1Heading 2 Char,Univé Paragraaf Char"/>
    <w:link w:val="Kop2"/>
    <w:rsid w:val="00FF4617"/>
    <w:rPr>
      <w:b/>
      <w:iCs/>
      <w:kern w:val="32"/>
      <w:szCs w:val="28"/>
      <w:lang w:val="x-none"/>
    </w:rPr>
  </w:style>
  <w:style w:type="character" w:customStyle="1" w:styleId="Kop5Char">
    <w:name w:val="Kop 5 Char"/>
    <w:aliases w:val="h5 Char,Level 3 - i Char"/>
    <w:link w:val="Kop5"/>
    <w:rsid w:val="00EB4206"/>
    <w:rPr>
      <w:b/>
      <w:bCs/>
      <w:iCs/>
      <w:szCs w:val="26"/>
      <w:lang w:val="x-none"/>
    </w:rPr>
  </w:style>
  <w:style w:type="paragraph" w:styleId="Inhopg1">
    <w:name w:val="toc 1"/>
    <w:basedOn w:val="Standaard"/>
    <w:next w:val="Standaard"/>
    <w:autoRedefine/>
    <w:uiPriority w:val="39"/>
    <w:rsid w:val="00934A15"/>
    <w:pPr>
      <w:tabs>
        <w:tab w:val="left" w:pos="480"/>
        <w:tab w:val="right" w:leader="dot" w:pos="8636"/>
      </w:tabs>
      <w:spacing w:before="120"/>
    </w:pPr>
    <w:rPr>
      <w:rFonts w:cs="Tahoma"/>
      <w:b/>
      <w:bCs/>
      <w:iCs/>
      <w:noProof/>
      <w:szCs w:val="18"/>
    </w:rPr>
  </w:style>
  <w:style w:type="character" w:styleId="Hyperlink">
    <w:name w:val="Hyperlink"/>
    <w:uiPriority w:val="99"/>
    <w:rsid w:val="00C45B5C"/>
    <w:rPr>
      <w:color w:val="0000FF"/>
      <w:u w:val="single"/>
    </w:rPr>
  </w:style>
  <w:style w:type="paragraph" w:styleId="Inhopg2">
    <w:name w:val="toc 2"/>
    <w:basedOn w:val="Standaard"/>
    <w:next w:val="Standaard"/>
    <w:autoRedefine/>
    <w:uiPriority w:val="39"/>
    <w:rsid w:val="002E3908"/>
    <w:pPr>
      <w:tabs>
        <w:tab w:val="left" w:pos="900"/>
        <w:tab w:val="right" w:leader="dot" w:pos="8630"/>
      </w:tabs>
      <w:spacing w:before="120"/>
      <w:ind w:left="240"/>
    </w:pPr>
    <w:rPr>
      <w:b/>
      <w:bCs/>
      <w:sz w:val="22"/>
      <w:szCs w:val="22"/>
    </w:rPr>
  </w:style>
  <w:style w:type="paragraph" w:styleId="Koptekst">
    <w:name w:val="header"/>
    <w:basedOn w:val="Standaard"/>
    <w:link w:val="KoptekstChar"/>
    <w:uiPriority w:val="99"/>
    <w:rsid w:val="00C45B5C"/>
    <w:pPr>
      <w:tabs>
        <w:tab w:val="center" w:pos="4703"/>
        <w:tab w:val="right" w:pos="9406"/>
      </w:tabs>
    </w:pPr>
  </w:style>
  <w:style w:type="paragraph" w:styleId="Voettekst">
    <w:name w:val="footer"/>
    <w:basedOn w:val="Standaard"/>
    <w:link w:val="VoettekstChar"/>
    <w:uiPriority w:val="99"/>
    <w:rsid w:val="00C45B5C"/>
    <w:pPr>
      <w:tabs>
        <w:tab w:val="center" w:pos="4703"/>
        <w:tab w:val="right" w:pos="9406"/>
      </w:tabs>
    </w:pPr>
  </w:style>
  <w:style w:type="character" w:styleId="Paginanummer">
    <w:name w:val="page number"/>
    <w:basedOn w:val="Standaardalinea-lettertype"/>
    <w:rsid w:val="00C45B5C"/>
  </w:style>
  <w:style w:type="paragraph" w:styleId="Voetnoottekst">
    <w:name w:val="footnote text"/>
    <w:basedOn w:val="Standaard"/>
    <w:link w:val="VoetnoottekstChar"/>
    <w:semiHidden/>
    <w:rsid w:val="00C45B5C"/>
    <w:pPr>
      <w:widowControl w:val="0"/>
    </w:pPr>
    <w:rPr>
      <w:rFonts w:ascii="Arial Narrow" w:hAnsi="Arial Narrow"/>
      <w:szCs w:val="20"/>
    </w:rPr>
  </w:style>
  <w:style w:type="character" w:styleId="Voetnootmarkering">
    <w:name w:val="footnote reference"/>
    <w:uiPriority w:val="99"/>
    <w:semiHidden/>
    <w:rsid w:val="00C45B5C"/>
    <w:rPr>
      <w:noProof w:val="0"/>
      <w:vertAlign w:val="superscript"/>
      <w:lang w:val="en-GB"/>
    </w:rPr>
  </w:style>
  <w:style w:type="paragraph" w:styleId="Inhopg3">
    <w:name w:val="toc 3"/>
    <w:basedOn w:val="Standaard"/>
    <w:next w:val="Standaard"/>
    <w:autoRedefine/>
    <w:uiPriority w:val="39"/>
    <w:rsid w:val="002E3908"/>
    <w:pPr>
      <w:tabs>
        <w:tab w:val="left" w:pos="1260"/>
        <w:tab w:val="right" w:leader="dot" w:pos="8630"/>
      </w:tabs>
      <w:ind w:left="480"/>
    </w:pPr>
    <w:rPr>
      <w:szCs w:val="20"/>
    </w:rPr>
  </w:style>
  <w:style w:type="paragraph" w:customStyle="1" w:styleId="Bullet1">
    <w:name w:val="Bullet 1"/>
    <w:basedOn w:val="Standaard"/>
    <w:rsid w:val="00C45B5C"/>
    <w:pPr>
      <w:tabs>
        <w:tab w:val="num" w:pos="720"/>
      </w:tabs>
      <w:ind w:left="720" w:hanging="720"/>
    </w:pPr>
    <w:rPr>
      <w:rFonts w:ascii="TheSans" w:hAnsi="TheSans"/>
      <w:sz w:val="21"/>
      <w:szCs w:val="20"/>
      <w:lang w:val="en-GB"/>
    </w:rPr>
  </w:style>
  <w:style w:type="paragraph" w:customStyle="1" w:styleId="Bullet2">
    <w:name w:val="Bullet 2"/>
    <w:basedOn w:val="Standaard"/>
    <w:rsid w:val="00C45B5C"/>
    <w:pPr>
      <w:tabs>
        <w:tab w:val="num" w:pos="2160"/>
      </w:tabs>
      <w:ind w:left="2160" w:hanging="720"/>
    </w:pPr>
    <w:rPr>
      <w:rFonts w:ascii="TheSans" w:hAnsi="TheSans"/>
      <w:sz w:val="21"/>
      <w:szCs w:val="20"/>
      <w:lang w:val="en-GB"/>
    </w:rPr>
  </w:style>
  <w:style w:type="paragraph" w:customStyle="1" w:styleId="AlineaNum">
    <w:name w:val="AlineaNum"/>
    <w:basedOn w:val="Standaard"/>
    <w:rsid w:val="00C45B5C"/>
    <w:pPr>
      <w:keepLines/>
      <w:tabs>
        <w:tab w:val="num" w:pos="360"/>
        <w:tab w:val="left" w:pos="720"/>
      </w:tabs>
      <w:spacing w:before="240" w:line="280" w:lineRule="atLeast"/>
    </w:pPr>
    <w:rPr>
      <w:rFonts w:ascii="TheSans" w:hAnsi="TheSans"/>
      <w:sz w:val="21"/>
      <w:szCs w:val="20"/>
    </w:rPr>
  </w:style>
  <w:style w:type="paragraph" w:customStyle="1" w:styleId="AliBijlageNum">
    <w:name w:val="AliBijlageNum"/>
    <w:basedOn w:val="Standaard"/>
    <w:rsid w:val="00C45B5C"/>
    <w:pPr>
      <w:keepLines/>
      <w:numPr>
        <w:numId w:val="1"/>
      </w:numPr>
      <w:tabs>
        <w:tab w:val="left" w:pos="720"/>
      </w:tabs>
      <w:spacing w:before="260"/>
    </w:pPr>
    <w:rPr>
      <w:rFonts w:ascii="TheSans" w:hAnsi="TheSans"/>
      <w:sz w:val="21"/>
      <w:szCs w:val="20"/>
    </w:rPr>
  </w:style>
  <w:style w:type="paragraph" w:customStyle="1" w:styleId="AliNormalNum">
    <w:name w:val="AliNormalNum"/>
    <w:basedOn w:val="Standaard"/>
    <w:rsid w:val="00C45B5C"/>
    <w:pPr>
      <w:keepLines/>
      <w:tabs>
        <w:tab w:val="num" w:pos="360"/>
        <w:tab w:val="left" w:pos="720"/>
      </w:tabs>
      <w:spacing w:before="240" w:line="280" w:lineRule="atLeast"/>
    </w:pPr>
    <w:rPr>
      <w:rFonts w:ascii="TheSans" w:hAnsi="TheSans"/>
      <w:sz w:val="21"/>
      <w:szCs w:val="20"/>
    </w:rPr>
  </w:style>
  <w:style w:type="paragraph" w:customStyle="1" w:styleId="Heading1HoofdstukSectionHeadingsectionHeading">
    <w:name w:val="Heading 1.Hoofdstuk.Section Heading.sectionHeading"/>
    <w:basedOn w:val="Standaard"/>
    <w:next w:val="AlineaNum"/>
    <w:rsid w:val="00C45B5C"/>
    <w:pPr>
      <w:keepNext/>
      <w:keepLines/>
      <w:pageBreakBefore/>
      <w:tabs>
        <w:tab w:val="num" w:pos="3"/>
      </w:tabs>
      <w:spacing w:after="290" w:line="290" w:lineRule="atLeast"/>
      <w:ind w:hanging="357"/>
      <w:outlineLvl w:val="0"/>
    </w:pPr>
    <w:rPr>
      <w:rFonts w:ascii="TheSans" w:hAnsi="TheSans"/>
      <w:b/>
      <w:color w:val="000000"/>
      <w:kern w:val="28"/>
      <w:sz w:val="32"/>
      <w:szCs w:val="20"/>
    </w:rPr>
  </w:style>
  <w:style w:type="paragraph" w:customStyle="1" w:styleId="Heading2BijlageResetnumbering">
    <w:name w:val="Heading 2.Bijlage.Reset numbering"/>
    <w:basedOn w:val="Standaard"/>
    <w:next w:val="AliBijlageNum"/>
    <w:rsid w:val="00C45B5C"/>
    <w:pPr>
      <w:keepNext/>
      <w:keepLines/>
      <w:pageBreakBefore/>
      <w:tabs>
        <w:tab w:val="num" w:pos="3"/>
      </w:tabs>
      <w:spacing w:line="260" w:lineRule="atLeast"/>
      <w:ind w:hanging="357"/>
      <w:outlineLvl w:val="1"/>
    </w:pPr>
    <w:rPr>
      <w:b/>
      <w:sz w:val="34"/>
      <w:szCs w:val="20"/>
      <w:lang w:val="en-GB"/>
    </w:rPr>
  </w:style>
  <w:style w:type="paragraph" w:customStyle="1" w:styleId="Heading3VoorwoordLevel1-1">
    <w:name w:val="Heading 3.Voorwoord.Level 1 - 1"/>
    <w:basedOn w:val="Standaard"/>
    <w:next w:val="Standaard"/>
    <w:rsid w:val="00C45B5C"/>
    <w:pPr>
      <w:keepNext/>
      <w:pageBreakBefore/>
      <w:spacing w:after="380" w:line="260" w:lineRule="atLeast"/>
      <w:outlineLvl w:val="2"/>
    </w:pPr>
    <w:rPr>
      <w:b/>
      <w:sz w:val="34"/>
      <w:szCs w:val="20"/>
      <w:lang w:val="en-GB"/>
    </w:rPr>
  </w:style>
  <w:style w:type="character" w:styleId="Verwijzingopmerking">
    <w:name w:val="annotation reference"/>
    <w:uiPriority w:val="99"/>
    <w:semiHidden/>
    <w:rsid w:val="00C45B5C"/>
    <w:rPr>
      <w:sz w:val="16"/>
      <w:szCs w:val="16"/>
    </w:rPr>
  </w:style>
  <w:style w:type="paragraph" w:styleId="Tekstopmerking">
    <w:name w:val="annotation text"/>
    <w:basedOn w:val="Standaard"/>
    <w:link w:val="TekstopmerkingChar"/>
    <w:uiPriority w:val="99"/>
    <w:rsid w:val="00C45B5C"/>
    <w:rPr>
      <w:szCs w:val="20"/>
      <w:lang w:val="x-none"/>
    </w:rPr>
  </w:style>
  <w:style w:type="paragraph" w:styleId="Ballontekst">
    <w:name w:val="Balloon Text"/>
    <w:basedOn w:val="Standaard"/>
    <w:link w:val="BallontekstChar"/>
    <w:uiPriority w:val="99"/>
    <w:semiHidden/>
    <w:rsid w:val="00C45B5C"/>
    <w:rPr>
      <w:rFonts w:ascii="Tahoma" w:hAnsi="Tahoma" w:cs="Tahoma"/>
      <w:sz w:val="16"/>
      <w:szCs w:val="16"/>
    </w:rPr>
  </w:style>
  <w:style w:type="paragraph" w:styleId="Plattetekst">
    <w:name w:val="Body Text"/>
    <w:basedOn w:val="Standaard"/>
    <w:link w:val="PlattetekstChar"/>
    <w:rsid w:val="00C45B5C"/>
    <w:pPr>
      <w:tabs>
        <w:tab w:val="left" w:pos="737"/>
      </w:tabs>
      <w:spacing w:after="260" w:line="300" w:lineRule="atLeast"/>
      <w:jc w:val="both"/>
    </w:pPr>
    <w:rPr>
      <w:sz w:val="22"/>
      <w:szCs w:val="22"/>
    </w:rPr>
  </w:style>
  <w:style w:type="paragraph" w:styleId="Onderwerpvanopmerking">
    <w:name w:val="annotation subject"/>
    <w:basedOn w:val="Tekstopmerking"/>
    <w:next w:val="Tekstopmerking"/>
    <w:link w:val="OnderwerpvanopmerkingChar"/>
    <w:uiPriority w:val="99"/>
    <w:semiHidden/>
    <w:rsid w:val="009C0A19"/>
    <w:rPr>
      <w:b/>
      <w:bCs/>
    </w:rPr>
  </w:style>
  <w:style w:type="paragraph" w:styleId="Inhopg4">
    <w:name w:val="toc 4"/>
    <w:basedOn w:val="Standaard"/>
    <w:next w:val="Standaard"/>
    <w:autoRedefine/>
    <w:uiPriority w:val="39"/>
    <w:rsid w:val="006A0C76"/>
    <w:pPr>
      <w:ind w:left="720"/>
    </w:pPr>
    <w:rPr>
      <w:szCs w:val="20"/>
    </w:rPr>
  </w:style>
  <w:style w:type="paragraph" w:styleId="Inhopg5">
    <w:name w:val="toc 5"/>
    <w:basedOn w:val="Standaard"/>
    <w:next w:val="Standaard"/>
    <w:autoRedefine/>
    <w:uiPriority w:val="39"/>
    <w:rsid w:val="006A0C76"/>
    <w:pPr>
      <w:ind w:left="960"/>
    </w:pPr>
    <w:rPr>
      <w:szCs w:val="20"/>
    </w:rPr>
  </w:style>
  <w:style w:type="paragraph" w:styleId="Inhopg6">
    <w:name w:val="toc 6"/>
    <w:basedOn w:val="Standaard"/>
    <w:next w:val="Standaard"/>
    <w:autoRedefine/>
    <w:uiPriority w:val="39"/>
    <w:rsid w:val="006A0C76"/>
    <w:pPr>
      <w:ind w:left="1200"/>
    </w:pPr>
    <w:rPr>
      <w:szCs w:val="20"/>
    </w:rPr>
  </w:style>
  <w:style w:type="paragraph" w:styleId="Inhopg7">
    <w:name w:val="toc 7"/>
    <w:basedOn w:val="Standaard"/>
    <w:next w:val="Standaard"/>
    <w:autoRedefine/>
    <w:uiPriority w:val="39"/>
    <w:rsid w:val="006A0C76"/>
    <w:pPr>
      <w:ind w:left="1440"/>
    </w:pPr>
    <w:rPr>
      <w:szCs w:val="20"/>
    </w:rPr>
  </w:style>
  <w:style w:type="paragraph" w:styleId="Inhopg8">
    <w:name w:val="toc 8"/>
    <w:basedOn w:val="Standaard"/>
    <w:next w:val="Standaard"/>
    <w:autoRedefine/>
    <w:uiPriority w:val="39"/>
    <w:rsid w:val="006A0C76"/>
    <w:pPr>
      <w:ind w:left="1680"/>
    </w:pPr>
    <w:rPr>
      <w:szCs w:val="20"/>
    </w:rPr>
  </w:style>
  <w:style w:type="paragraph" w:styleId="Inhopg9">
    <w:name w:val="toc 9"/>
    <w:basedOn w:val="Standaard"/>
    <w:next w:val="Standaard"/>
    <w:autoRedefine/>
    <w:uiPriority w:val="39"/>
    <w:rsid w:val="006A0C76"/>
    <w:pPr>
      <w:ind w:left="1920"/>
    </w:pPr>
    <w:rPr>
      <w:szCs w:val="20"/>
    </w:rPr>
  </w:style>
  <w:style w:type="character" w:customStyle="1" w:styleId="Kop3Char1">
    <w:name w:val="Kop 3 Char1"/>
    <w:aliases w:val="Kop 3 Char Char,Subparagraaf Char,subparagraaf Char,TbsKop 3 Char,SubParagraaf Char,ips_subparagraaf Char,3scr Char,Episteem PvA Kop 3 Char,Univé Subparagraaf Char,H3 Char,Level 1 - 1 Char,Voorwoord Char"/>
    <w:link w:val="Kop3"/>
    <w:rsid w:val="00A67239"/>
    <w:rPr>
      <w:b/>
      <w:bCs/>
      <w:szCs w:val="26"/>
      <w:lang w:val="x-none"/>
    </w:rPr>
  </w:style>
  <w:style w:type="table" w:styleId="Tabelraster">
    <w:name w:val="Table Grid"/>
    <w:basedOn w:val="Standaardtabel"/>
    <w:uiPriority w:val="39"/>
    <w:rsid w:val="00445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a">
    <w:name w:val="Opsomming (a)"/>
    <w:basedOn w:val="Standaard"/>
    <w:rsid w:val="00445DBF"/>
    <w:pPr>
      <w:numPr>
        <w:numId w:val="2"/>
      </w:numPr>
    </w:pPr>
  </w:style>
  <w:style w:type="paragraph" w:styleId="Lijst">
    <w:name w:val="List"/>
    <w:basedOn w:val="Standaard"/>
    <w:rsid w:val="00C5322E"/>
    <w:pPr>
      <w:ind w:left="283" w:hanging="283"/>
    </w:pPr>
  </w:style>
  <w:style w:type="paragraph" w:styleId="Lijst2">
    <w:name w:val="List 2"/>
    <w:basedOn w:val="Standaard"/>
    <w:rsid w:val="00C5322E"/>
    <w:pPr>
      <w:ind w:left="566" w:hanging="283"/>
    </w:pPr>
  </w:style>
  <w:style w:type="paragraph" w:styleId="Lijst3">
    <w:name w:val="List 3"/>
    <w:basedOn w:val="Standaard"/>
    <w:rsid w:val="00C5322E"/>
    <w:pPr>
      <w:ind w:left="849" w:hanging="283"/>
    </w:pPr>
  </w:style>
  <w:style w:type="paragraph" w:styleId="Lijst4">
    <w:name w:val="List 4"/>
    <w:basedOn w:val="Standaard"/>
    <w:rsid w:val="00C5322E"/>
    <w:pPr>
      <w:ind w:left="1132" w:hanging="283"/>
    </w:pPr>
  </w:style>
  <w:style w:type="paragraph" w:styleId="Berichtkop">
    <w:name w:val="Message Header"/>
    <w:basedOn w:val="Standaard"/>
    <w:rsid w:val="00C5322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Lijstopsomteken2">
    <w:name w:val="List Bullet 2"/>
    <w:basedOn w:val="Standaard"/>
    <w:rsid w:val="00C5322E"/>
    <w:pPr>
      <w:numPr>
        <w:numId w:val="3"/>
      </w:numPr>
    </w:pPr>
  </w:style>
  <w:style w:type="paragraph" w:styleId="Lijstopsomteken4">
    <w:name w:val="List Bullet 4"/>
    <w:basedOn w:val="Standaard"/>
    <w:rsid w:val="00C5322E"/>
    <w:pPr>
      <w:numPr>
        <w:numId w:val="4"/>
      </w:numPr>
    </w:pPr>
  </w:style>
  <w:style w:type="paragraph" w:styleId="Lijstopsomteken5">
    <w:name w:val="List Bullet 5"/>
    <w:basedOn w:val="Standaard"/>
    <w:rsid w:val="00C5322E"/>
    <w:pPr>
      <w:tabs>
        <w:tab w:val="num" w:pos="1492"/>
      </w:tabs>
      <w:ind w:left="1492" w:hanging="360"/>
    </w:pPr>
  </w:style>
  <w:style w:type="paragraph" w:styleId="Lijstvoortzetting">
    <w:name w:val="List Continue"/>
    <w:basedOn w:val="Standaard"/>
    <w:rsid w:val="00C5322E"/>
    <w:pPr>
      <w:spacing w:after="120"/>
      <w:ind w:left="283"/>
    </w:pPr>
  </w:style>
  <w:style w:type="paragraph" w:styleId="Lijstvoortzetting2">
    <w:name w:val="List Continue 2"/>
    <w:basedOn w:val="Standaard"/>
    <w:rsid w:val="00C5322E"/>
    <w:pPr>
      <w:spacing w:after="120"/>
      <w:ind w:left="566"/>
    </w:pPr>
  </w:style>
  <w:style w:type="paragraph" w:styleId="Lijstvoortzetting3">
    <w:name w:val="List Continue 3"/>
    <w:basedOn w:val="Standaard"/>
    <w:rsid w:val="00C5322E"/>
    <w:pPr>
      <w:spacing w:after="120"/>
      <w:ind w:left="849"/>
    </w:pPr>
  </w:style>
  <w:style w:type="paragraph" w:styleId="Titel">
    <w:name w:val="Title"/>
    <w:basedOn w:val="Standaard"/>
    <w:qFormat/>
    <w:rsid w:val="00C5322E"/>
    <w:pPr>
      <w:spacing w:before="240" w:after="60"/>
      <w:jc w:val="center"/>
      <w:outlineLvl w:val="0"/>
    </w:pPr>
    <w:rPr>
      <w:rFonts w:ascii="Arial" w:hAnsi="Arial" w:cs="Arial"/>
      <w:b/>
      <w:bCs/>
      <w:kern w:val="28"/>
      <w:sz w:val="32"/>
      <w:szCs w:val="32"/>
    </w:rPr>
  </w:style>
  <w:style w:type="paragraph" w:styleId="Plattetekstinspringen">
    <w:name w:val="Body Text Indent"/>
    <w:basedOn w:val="Standaard"/>
    <w:link w:val="PlattetekstinspringenChar"/>
    <w:uiPriority w:val="99"/>
    <w:rsid w:val="00C5322E"/>
    <w:pPr>
      <w:spacing w:after="120"/>
      <w:ind w:left="283"/>
    </w:pPr>
  </w:style>
  <w:style w:type="paragraph" w:styleId="Ondertitel">
    <w:name w:val="Subtitle"/>
    <w:basedOn w:val="Standaard"/>
    <w:qFormat/>
    <w:rsid w:val="00C5322E"/>
    <w:pPr>
      <w:spacing w:after="60"/>
      <w:jc w:val="center"/>
      <w:outlineLvl w:val="1"/>
    </w:pPr>
    <w:rPr>
      <w:rFonts w:ascii="Arial" w:hAnsi="Arial" w:cs="Arial"/>
    </w:rPr>
  </w:style>
  <w:style w:type="paragraph" w:styleId="Platteteksteersteinspringing2">
    <w:name w:val="Body Text First Indent 2"/>
    <w:basedOn w:val="Plattetekstinspringen"/>
    <w:rsid w:val="00C5322E"/>
    <w:pPr>
      <w:ind w:firstLine="210"/>
    </w:pPr>
  </w:style>
  <w:style w:type="paragraph" w:customStyle="1" w:styleId="OfferteNummering">
    <w:name w:val="OfferteNummering"/>
    <w:basedOn w:val="Standaard"/>
    <w:rsid w:val="003744F2"/>
    <w:pPr>
      <w:numPr>
        <w:numId w:val="6"/>
      </w:numPr>
      <w:spacing w:line="280" w:lineRule="atLeast"/>
    </w:pPr>
    <w:rPr>
      <w:rFonts w:ascii="Arial" w:hAnsi="Arial"/>
      <w:sz w:val="22"/>
      <w:szCs w:val="20"/>
    </w:rPr>
  </w:style>
  <w:style w:type="paragraph" w:customStyle="1" w:styleId="CC-lijst">
    <w:name w:val="CC-lijst"/>
    <w:basedOn w:val="Standaard"/>
    <w:rsid w:val="00064610"/>
    <w:pPr>
      <w:keepLines/>
      <w:spacing w:line="220" w:lineRule="atLeast"/>
      <w:ind w:left="360" w:hanging="360"/>
      <w:jc w:val="both"/>
    </w:pPr>
    <w:rPr>
      <w:rFonts w:ascii="Arial" w:hAnsi="Arial"/>
      <w:spacing w:val="-5"/>
      <w:szCs w:val="20"/>
    </w:rPr>
  </w:style>
  <w:style w:type="paragraph" w:styleId="Afsluiting">
    <w:name w:val="Closing"/>
    <w:basedOn w:val="Standaard"/>
    <w:next w:val="Handtekening"/>
    <w:rsid w:val="00064610"/>
    <w:pPr>
      <w:keepNext/>
      <w:spacing w:after="60" w:line="220" w:lineRule="atLeast"/>
      <w:jc w:val="both"/>
    </w:pPr>
    <w:rPr>
      <w:rFonts w:ascii="Arial" w:hAnsi="Arial"/>
      <w:spacing w:val="-5"/>
      <w:szCs w:val="20"/>
    </w:rPr>
  </w:style>
  <w:style w:type="paragraph" w:customStyle="1" w:styleId="Bijlage">
    <w:name w:val="Bijlage"/>
    <w:basedOn w:val="Standaard"/>
    <w:next w:val="CC-lijst"/>
    <w:rsid w:val="00064610"/>
    <w:pPr>
      <w:keepNext/>
      <w:keepLines/>
      <w:spacing w:after="220" w:line="220" w:lineRule="atLeast"/>
      <w:jc w:val="both"/>
    </w:pPr>
    <w:rPr>
      <w:rFonts w:ascii="Arial" w:hAnsi="Arial"/>
      <w:spacing w:val="-5"/>
      <w:szCs w:val="20"/>
    </w:rPr>
  </w:style>
  <w:style w:type="paragraph" w:customStyle="1" w:styleId="Referentieparaaf">
    <w:name w:val="Referentieparaaf"/>
    <w:basedOn w:val="Standaard"/>
    <w:next w:val="Bijlage"/>
    <w:rsid w:val="00064610"/>
    <w:pPr>
      <w:keepNext/>
      <w:keepLines/>
      <w:spacing w:before="220" w:line="220" w:lineRule="atLeast"/>
      <w:jc w:val="both"/>
    </w:pPr>
    <w:rPr>
      <w:rFonts w:ascii="Arial" w:hAnsi="Arial"/>
      <w:spacing w:val="-5"/>
      <w:szCs w:val="20"/>
    </w:rPr>
  </w:style>
  <w:style w:type="paragraph" w:customStyle="1" w:styleId="Handtekeningbedrijf">
    <w:name w:val="Handtekening bedrijf"/>
    <w:basedOn w:val="Handtekening"/>
    <w:next w:val="Referentieparaaf"/>
    <w:rsid w:val="00064610"/>
    <w:pPr>
      <w:keepNext/>
      <w:spacing w:line="220" w:lineRule="atLeast"/>
      <w:ind w:left="0"/>
    </w:pPr>
    <w:rPr>
      <w:rFonts w:ascii="Arial" w:hAnsi="Arial"/>
      <w:spacing w:val="-5"/>
      <w:szCs w:val="20"/>
    </w:rPr>
  </w:style>
  <w:style w:type="paragraph" w:customStyle="1" w:styleId="Handtekeningfunctie">
    <w:name w:val="Handtekening functie"/>
    <w:basedOn w:val="Handtekening"/>
    <w:next w:val="Handtekeningbedrijf"/>
    <w:rsid w:val="00064610"/>
    <w:pPr>
      <w:keepNext/>
      <w:spacing w:line="220" w:lineRule="atLeast"/>
      <w:ind w:left="0"/>
    </w:pPr>
    <w:rPr>
      <w:rFonts w:ascii="Arial" w:hAnsi="Arial"/>
      <w:spacing w:val="-5"/>
      <w:szCs w:val="20"/>
    </w:rPr>
  </w:style>
  <w:style w:type="paragraph" w:customStyle="1" w:styleId="Opmaakprofiel">
    <w:name w:val="Opmaakprofiel"/>
    <w:rsid w:val="00064610"/>
    <w:pPr>
      <w:widowControl w:val="0"/>
      <w:autoSpaceDE w:val="0"/>
      <w:autoSpaceDN w:val="0"/>
      <w:adjustRightInd w:val="0"/>
    </w:pPr>
    <w:rPr>
      <w:sz w:val="24"/>
      <w:szCs w:val="24"/>
    </w:rPr>
  </w:style>
  <w:style w:type="paragraph" w:styleId="Handtekening">
    <w:name w:val="Signature"/>
    <w:basedOn w:val="Standaard"/>
    <w:rsid w:val="00064610"/>
    <w:pPr>
      <w:ind w:left="4252"/>
    </w:pPr>
  </w:style>
  <w:style w:type="character" w:customStyle="1" w:styleId="PlattetekstChar">
    <w:name w:val="Platte tekst Char"/>
    <w:link w:val="Plattetekst"/>
    <w:rsid w:val="00E01174"/>
    <w:rPr>
      <w:sz w:val="22"/>
      <w:szCs w:val="22"/>
      <w:lang w:val="nl-NL" w:eastAsia="en-US" w:bidi="ar-SA"/>
    </w:rPr>
  </w:style>
  <w:style w:type="paragraph" w:styleId="Eindnoottekst">
    <w:name w:val="endnote text"/>
    <w:basedOn w:val="Standaard"/>
    <w:semiHidden/>
    <w:rsid w:val="005813D2"/>
    <w:rPr>
      <w:szCs w:val="20"/>
    </w:rPr>
  </w:style>
  <w:style w:type="character" w:styleId="Eindnootmarkering">
    <w:name w:val="endnote reference"/>
    <w:semiHidden/>
    <w:rsid w:val="005813D2"/>
    <w:rPr>
      <w:vertAlign w:val="superscript"/>
    </w:rPr>
  </w:style>
  <w:style w:type="paragraph" w:styleId="Documentstructuur">
    <w:name w:val="Document Map"/>
    <w:basedOn w:val="Standaard"/>
    <w:link w:val="DocumentstructuurChar"/>
    <w:uiPriority w:val="99"/>
    <w:semiHidden/>
    <w:rsid w:val="004E329A"/>
    <w:pPr>
      <w:shd w:val="clear" w:color="auto" w:fill="000080"/>
    </w:pPr>
    <w:rPr>
      <w:rFonts w:ascii="Tahoma" w:hAnsi="Tahoma" w:cs="Tahoma"/>
      <w:szCs w:val="20"/>
    </w:rPr>
  </w:style>
  <w:style w:type="character" w:styleId="Nadruk">
    <w:name w:val="Emphasis"/>
    <w:uiPriority w:val="20"/>
    <w:qFormat/>
    <w:rsid w:val="008A7026"/>
    <w:rPr>
      <w:i/>
      <w:iCs/>
    </w:rPr>
  </w:style>
  <w:style w:type="paragraph" w:customStyle="1" w:styleId="CharCharCharCharChar">
    <w:name w:val="Char Char Char Char Char"/>
    <w:basedOn w:val="Standaard"/>
    <w:rsid w:val="00712AC6"/>
    <w:pPr>
      <w:spacing w:after="160" w:line="240" w:lineRule="exact"/>
    </w:pPr>
    <w:rPr>
      <w:rFonts w:ascii="Tahoma" w:hAnsi="Tahoma"/>
      <w:szCs w:val="20"/>
      <w:lang w:val="en-US"/>
    </w:rPr>
  </w:style>
  <w:style w:type="paragraph" w:customStyle="1" w:styleId="RptTitel">
    <w:name w:val="Rpt_Titel"/>
    <w:basedOn w:val="Standaard"/>
    <w:rsid w:val="00712AC6"/>
    <w:pPr>
      <w:keepNext/>
      <w:spacing w:line="255" w:lineRule="exact"/>
      <w:outlineLvl w:val="0"/>
    </w:pPr>
    <w:rPr>
      <w:rFonts w:ascii="Verdana" w:hAnsi="Verdana"/>
      <w:b/>
      <w:kern w:val="28"/>
      <w:szCs w:val="22"/>
    </w:rPr>
  </w:style>
  <w:style w:type="paragraph" w:customStyle="1" w:styleId="StandardText">
    <w:name w:val="StandardText"/>
    <w:basedOn w:val="Standaard"/>
    <w:rsid w:val="005435E8"/>
    <w:pPr>
      <w:numPr>
        <w:ilvl w:val="12"/>
      </w:numPr>
      <w:jc w:val="both"/>
    </w:pPr>
    <w:rPr>
      <w:rFonts w:ascii="Arial" w:hAnsi="Arial" w:cs="Arial"/>
      <w:szCs w:val="20"/>
    </w:rPr>
  </w:style>
  <w:style w:type="character" w:customStyle="1" w:styleId="Kop1SectionHeadinghoofdstuksectionHeadingHoofdstuk1Char">
    <w:name w:val="Kop 1|Section Heading|hoofdstuk|sectionHeading|Hoofdstuk (1.) Char"/>
    <w:rsid w:val="00724F18"/>
    <w:rPr>
      <w:rFonts w:ascii="Arial" w:hAnsi="Arial" w:cs="Arial"/>
      <w:b/>
      <w:i/>
      <w:iCs/>
      <w:kern w:val="28"/>
      <w:lang w:val="nl-NL" w:eastAsia="nl-NL" w:bidi="ar-SA"/>
    </w:rPr>
  </w:style>
  <w:style w:type="character" w:customStyle="1" w:styleId="Kop2BijlageResetnumberingParagraaf11h2paragraafChar">
    <w:name w:val="Kop 2|Bijlage|Reset numbering|Paragraaf (1.1)|h2|paragraaf Char"/>
    <w:rsid w:val="00724F18"/>
    <w:rPr>
      <w:rFonts w:ascii="Arial" w:hAnsi="Arial" w:cs="Arial"/>
      <w:b/>
      <w:bCs/>
      <w:iCs/>
      <w:lang w:val="nl-NL" w:eastAsia="nl-NL" w:bidi="ar-SA"/>
    </w:rPr>
  </w:style>
  <w:style w:type="paragraph" w:customStyle="1" w:styleId="DWAopsommingAanhef">
    <w:name w:val="DWAopsommingAanhef"/>
    <w:basedOn w:val="Plattetekst"/>
    <w:next w:val="Plattetekst"/>
    <w:rsid w:val="00724F18"/>
    <w:pPr>
      <w:keepNext/>
      <w:tabs>
        <w:tab w:val="clear" w:pos="737"/>
      </w:tabs>
      <w:spacing w:after="0" w:line="240" w:lineRule="auto"/>
      <w:jc w:val="left"/>
    </w:pPr>
    <w:rPr>
      <w:rFonts w:ascii="Verdana" w:hAnsi="Verdana"/>
      <w:sz w:val="20"/>
      <w:szCs w:val="20"/>
    </w:rPr>
  </w:style>
  <w:style w:type="character" w:customStyle="1" w:styleId="Kop1Char">
    <w:name w:val="Kop 1 Char"/>
    <w:aliases w:val="Hoofdstuk Char1,h1 Char,ips_Hoofdstuk Char,H1 Char,Univé Hoofdstuk Char,sectionHeading Char1,sectionHeading Char Char"/>
    <w:rsid w:val="007C46E0"/>
    <w:rPr>
      <w:rFonts w:cs="Times New Roman"/>
    </w:rPr>
  </w:style>
  <w:style w:type="paragraph" w:customStyle="1" w:styleId="RptStandaard">
    <w:name w:val="Rpt_Standaard"/>
    <w:basedOn w:val="Standaard"/>
    <w:rsid w:val="006369A0"/>
    <w:pPr>
      <w:keepNext/>
      <w:spacing w:line="255" w:lineRule="exact"/>
      <w:outlineLvl w:val="0"/>
    </w:pPr>
    <w:rPr>
      <w:rFonts w:ascii="Verdana" w:hAnsi="Verdana"/>
      <w:kern w:val="28"/>
      <w:sz w:val="18"/>
      <w:szCs w:val="22"/>
    </w:rPr>
  </w:style>
  <w:style w:type="paragraph" w:customStyle="1" w:styleId="Kleurrijkelijst-accent11">
    <w:name w:val="Kleurrijke lijst - accent 11"/>
    <w:basedOn w:val="Standaard"/>
    <w:uiPriority w:val="34"/>
    <w:qFormat/>
    <w:rsid w:val="00196287"/>
    <w:pPr>
      <w:ind w:left="720"/>
      <w:contextualSpacing/>
    </w:pPr>
    <w:rPr>
      <w:sz w:val="22"/>
      <w:szCs w:val="20"/>
      <w:lang w:bidi="en-US"/>
    </w:rPr>
  </w:style>
  <w:style w:type="paragraph" w:customStyle="1" w:styleId="toc40">
    <w:name w:val="toc 40"/>
    <w:basedOn w:val="Standaard"/>
    <w:rsid w:val="00502109"/>
    <w:pPr>
      <w:widowControl w:val="0"/>
    </w:pPr>
    <w:rPr>
      <w:sz w:val="22"/>
      <w:szCs w:val="20"/>
    </w:rPr>
  </w:style>
  <w:style w:type="paragraph" w:customStyle="1" w:styleId="standaardtekst">
    <w:name w:val="standaardtekst"/>
    <w:basedOn w:val="Standaard"/>
    <w:link w:val="standaardtekstChar"/>
    <w:rsid w:val="001D0778"/>
    <w:rPr>
      <w:rFonts w:ascii="Tahoma" w:hAnsi="Tahoma" w:cs="Arial"/>
      <w:color w:val="000000"/>
      <w:szCs w:val="20"/>
    </w:rPr>
  </w:style>
  <w:style w:type="character" w:customStyle="1" w:styleId="standaardtekstChar">
    <w:name w:val="standaardtekst Char"/>
    <w:link w:val="standaardtekst"/>
    <w:locked/>
    <w:rsid w:val="001D0778"/>
    <w:rPr>
      <w:rFonts w:ascii="Tahoma" w:hAnsi="Tahoma" w:cs="Arial"/>
      <w:color w:val="000000"/>
      <w:lang w:val="nl-NL" w:eastAsia="nl-NL" w:bidi="ar-SA"/>
    </w:rPr>
  </w:style>
  <w:style w:type="paragraph" w:customStyle="1" w:styleId="Default">
    <w:name w:val="Default"/>
    <w:rsid w:val="001D0778"/>
    <w:pPr>
      <w:autoSpaceDE w:val="0"/>
      <w:autoSpaceDN w:val="0"/>
      <w:adjustRightInd w:val="0"/>
    </w:pPr>
    <w:rPr>
      <w:rFonts w:ascii="Arial" w:hAnsi="Arial" w:cs="Arial"/>
      <w:color w:val="000000"/>
      <w:sz w:val="24"/>
      <w:szCs w:val="24"/>
    </w:rPr>
  </w:style>
  <w:style w:type="paragraph" w:customStyle="1" w:styleId="Kleurrijkelijst-accent110">
    <w:name w:val="Kleurrijke lijst - accent 110"/>
    <w:basedOn w:val="Standaard"/>
    <w:qFormat/>
    <w:rsid w:val="001D0778"/>
    <w:pPr>
      <w:widowControl w:val="0"/>
      <w:ind w:left="708"/>
      <w:jc w:val="both"/>
    </w:pPr>
  </w:style>
  <w:style w:type="character" w:customStyle="1" w:styleId="VoetnoottekstChar">
    <w:name w:val="Voetnoottekst Char"/>
    <w:link w:val="Voetnoottekst"/>
    <w:semiHidden/>
    <w:locked/>
    <w:rsid w:val="001D0778"/>
    <w:rPr>
      <w:rFonts w:ascii="Arial Narrow" w:eastAsia="MS Mincho" w:hAnsi="Arial Narrow"/>
      <w:lang w:val="nl-NL" w:eastAsia="en-US" w:bidi="ar-SA"/>
    </w:rPr>
  </w:style>
  <w:style w:type="paragraph" w:styleId="Normaalweb">
    <w:name w:val="Normal (Web)"/>
    <w:basedOn w:val="Standaard"/>
    <w:uiPriority w:val="99"/>
    <w:rsid w:val="00FE470B"/>
    <w:pPr>
      <w:spacing w:after="240"/>
    </w:pPr>
  </w:style>
  <w:style w:type="paragraph" w:styleId="Plattetekst3">
    <w:name w:val="Body Text 3"/>
    <w:basedOn w:val="Standaard"/>
    <w:rsid w:val="004B401A"/>
    <w:pPr>
      <w:spacing w:after="120"/>
    </w:pPr>
    <w:rPr>
      <w:sz w:val="16"/>
      <w:szCs w:val="16"/>
    </w:rPr>
  </w:style>
  <w:style w:type="paragraph" w:styleId="Plattetekstinspringen2">
    <w:name w:val="Body Text Indent 2"/>
    <w:basedOn w:val="Standaard"/>
    <w:link w:val="Plattetekstinspringen2Char"/>
    <w:uiPriority w:val="99"/>
    <w:rsid w:val="00AC18EE"/>
    <w:pPr>
      <w:spacing w:after="120" w:line="480" w:lineRule="auto"/>
      <w:ind w:left="283"/>
    </w:pPr>
  </w:style>
  <w:style w:type="paragraph" w:styleId="Kopvaninhoudsopgave">
    <w:name w:val="TOC Heading"/>
    <w:basedOn w:val="Kop1"/>
    <w:next w:val="Standaard"/>
    <w:uiPriority w:val="39"/>
    <w:unhideWhenUsed/>
    <w:qFormat/>
    <w:rsid w:val="006679A9"/>
    <w:pPr>
      <w:keepLines/>
      <w:numPr>
        <w:numId w:val="0"/>
      </w:numPr>
      <w:spacing w:after="0" w:line="259" w:lineRule="auto"/>
      <w:outlineLvl w:val="9"/>
    </w:pPr>
    <w:rPr>
      <w:rFonts w:ascii="Calibri Light" w:hAnsi="Calibri Light"/>
      <w:b w:val="0"/>
      <w:bCs w:val="0"/>
      <w:color w:val="2E74B5"/>
      <w:kern w:val="0"/>
    </w:rPr>
  </w:style>
  <w:style w:type="paragraph" w:customStyle="1" w:styleId="Standaard11pt">
    <w:name w:val="Standaard + 11 pt"/>
    <w:basedOn w:val="Standaard"/>
    <w:rsid w:val="00264D65"/>
    <w:pPr>
      <w:jc w:val="both"/>
    </w:pPr>
    <w:rPr>
      <w:sz w:val="22"/>
      <w:szCs w:val="22"/>
    </w:rPr>
  </w:style>
  <w:style w:type="character" w:styleId="GevolgdeHyperlink">
    <w:name w:val="FollowedHyperlink"/>
    <w:uiPriority w:val="99"/>
    <w:rsid w:val="00500B6E"/>
    <w:rPr>
      <w:color w:val="954F72"/>
      <w:u w:val="single"/>
    </w:rPr>
  </w:style>
  <w:style w:type="paragraph" w:customStyle="1" w:styleId="Kleurrijkearcering-accent11">
    <w:name w:val="Kleurrijke arcering - accent 11"/>
    <w:hidden/>
    <w:uiPriority w:val="99"/>
    <w:semiHidden/>
    <w:rsid w:val="00600D9A"/>
    <w:rPr>
      <w:rFonts w:eastAsia="MS Mincho"/>
      <w:sz w:val="24"/>
      <w:szCs w:val="24"/>
      <w:lang w:eastAsia="en-US"/>
    </w:rPr>
  </w:style>
  <w:style w:type="character" w:customStyle="1" w:styleId="TekstopmerkingChar">
    <w:name w:val="Tekst opmerking Char"/>
    <w:link w:val="Tekstopmerking"/>
    <w:uiPriority w:val="99"/>
    <w:rsid w:val="00536815"/>
    <w:rPr>
      <w:rFonts w:eastAsia="MS Mincho"/>
      <w:lang w:eastAsia="en-US"/>
    </w:rPr>
  </w:style>
  <w:style w:type="character" w:customStyle="1" w:styleId="Kop8Char">
    <w:name w:val="Kop 8 Char"/>
    <w:aliases w:val="h8 Char,Legal Level 1.1.1. Char1,Legal Level 1.1.1. Char Char"/>
    <w:link w:val="Kop8"/>
    <w:rsid w:val="001A5A0F"/>
    <w:rPr>
      <w:i/>
      <w:iCs/>
      <w:szCs w:val="24"/>
      <w:lang w:val="x-none"/>
    </w:rPr>
  </w:style>
  <w:style w:type="paragraph" w:styleId="Lijstopsomteken">
    <w:name w:val="List Bullet"/>
    <w:basedOn w:val="Standaard"/>
    <w:rsid w:val="00B32A1A"/>
    <w:pPr>
      <w:numPr>
        <w:numId w:val="8"/>
      </w:numPr>
      <w:contextualSpacing/>
    </w:pPr>
  </w:style>
  <w:style w:type="character" w:customStyle="1" w:styleId="Kop6Char">
    <w:name w:val="Kop 6 Char"/>
    <w:aliases w:val="Legal Level 1. Char"/>
    <w:link w:val="Kop6"/>
    <w:rsid w:val="001C344F"/>
    <w:rPr>
      <w:b/>
      <w:bCs/>
      <w:sz w:val="22"/>
      <w:szCs w:val="22"/>
    </w:rPr>
  </w:style>
  <w:style w:type="character" w:customStyle="1" w:styleId="Kop7Char">
    <w:name w:val="Kop 7 Char"/>
    <w:aliases w:val="h7 Char,Legal Level 1.1. Char"/>
    <w:link w:val="Kop7"/>
    <w:rsid w:val="001C344F"/>
    <w:rPr>
      <w:szCs w:val="24"/>
    </w:rPr>
  </w:style>
  <w:style w:type="character" w:customStyle="1" w:styleId="Kop9Char">
    <w:name w:val="Kop 9 Char"/>
    <w:aliases w:val="h9 Char,RFP Reference Char,(appendix) Char, (appendix) Char,appendix Char,Legal Level 1.1.1.1. Char"/>
    <w:link w:val="Kop9"/>
    <w:rsid w:val="001C344F"/>
    <w:rPr>
      <w:rFonts w:ascii="Arial" w:hAnsi="Arial" w:cs="Arial"/>
      <w:sz w:val="22"/>
      <w:szCs w:val="22"/>
    </w:rPr>
  </w:style>
  <w:style w:type="character" w:customStyle="1" w:styleId="Kop4Char">
    <w:name w:val="Kop 4 Char"/>
    <w:aliases w:val="h4 Char,Level 2 - a Char"/>
    <w:link w:val="Kop4"/>
    <w:rsid w:val="003E3342"/>
    <w:rPr>
      <w:b/>
      <w:szCs w:val="28"/>
      <w:lang w:val="x-none"/>
    </w:rPr>
  </w:style>
  <w:style w:type="paragraph" w:customStyle="1" w:styleId="Kop1zondernummering">
    <w:name w:val="Kop 1 zonder nummering"/>
    <w:basedOn w:val="Kop1"/>
    <w:next w:val="Standaard"/>
    <w:rsid w:val="001C344F"/>
    <w:pPr>
      <w:keepNext w:val="0"/>
      <w:numPr>
        <w:numId w:val="0"/>
      </w:numPr>
      <w:tabs>
        <w:tab w:val="left" w:pos="2127"/>
      </w:tabs>
      <w:spacing w:before="0" w:after="500" w:line="276" w:lineRule="auto"/>
    </w:pPr>
    <w:rPr>
      <w:rFonts w:ascii="Corbel" w:hAnsi="Corbel"/>
      <w:kern w:val="0"/>
      <w:sz w:val="28"/>
      <w:szCs w:val="28"/>
      <w:lang w:eastAsia="x-none"/>
    </w:rPr>
  </w:style>
  <w:style w:type="paragraph" w:customStyle="1" w:styleId="Kop2zondernummering">
    <w:name w:val="Kop 2 zonder nummering"/>
    <w:basedOn w:val="Kop2"/>
    <w:next w:val="Standaard"/>
    <w:rsid w:val="001C344F"/>
    <w:pPr>
      <w:numPr>
        <w:ilvl w:val="0"/>
        <w:numId w:val="0"/>
      </w:numPr>
      <w:spacing w:before="0" w:after="120" w:line="276" w:lineRule="auto"/>
    </w:pPr>
    <w:rPr>
      <w:rFonts w:ascii="Corbel" w:hAnsi="Corbel"/>
      <w:i/>
      <w:sz w:val="24"/>
      <w:szCs w:val="18"/>
      <w:lang w:eastAsia="x-none"/>
    </w:rPr>
  </w:style>
  <w:style w:type="paragraph" w:customStyle="1" w:styleId="Kop3zondernummering">
    <w:name w:val="Kop 3 zonder nummering"/>
    <w:basedOn w:val="Kop3"/>
    <w:next w:val="Standaard"/>
    <w:rsid w:val="00BB0067"/>
    <w:pPr>
      <w:numPr>
        <w:ilvl w:val="0"/>
        <w:numId w:val="0"/>
      </w:numPr>
      <w:spacing w:before="0" w:line="276" w:lineRule="auto"/>
    </w:pPr>
    <w:rPr>
      <w:szCs w:val="20"/>
      <w:lang w:eastAsia="x-none"/>
    </w:rPr>
  </w:style>
  <w:style w:type="paragraph" w:customStyle="1" w:styleId="Kop4zondernummering">
    <w:name w:val="Kop 4 zonder nummering"/>
    <w:basedOn w:val="Kop4"/>
    <w:next w:val="Standaard"/>
    <w:rsid w:val="001C344F"/>
    <w:pPr>
      <w:numPr>
        <w:ilvl w:val="0"/>
        <w:numId w:val="0"/>
      </w:numPr>
      <w:spacing w:before="0" w:line="276" w:lineRule="auto"/>
    </w:pPr>
    <w:rPr>
      <w:rFonts w:ascii="Corbel" w:hAnsi="Corbel"/>
      <w:b w:val="0"/>
      <w:i/>
      <w:lang w:eastAsia="x-none"/>
    </w:rPr>
  </w:style>
  <w:style w:type="character" w:customStyle="1" w:styleId="briefkopjes">
    <w:name w:val="briefkopjes"/>
    <w:rsid w:val="001C344F"/>
    <w:rPr>
      <w:rFonts w:ascii="Verdana" w:hAnsi="Verdana"/>
      <w:spacing w:val="0"/>
      <w:sz w:val="17"/>
    </w:rPr>
  </w:style>
  <w:style w:type="paragraph" w:customStyle="1" w:styleId="Inhoudsopgave">
    <w:name w:val="Inhoudsopgave"/>
    <w:basedOn w:val="Kop1zondernummering"/>
    <w:next w:val="Standaard"/>
    <w:rsid w:val="001C344F"/>
  </w:style>
  <w:style w:type="paragraph" w:customStyle="1" w:styleId="Bijlagegenummerd">
    <w:name w:val="Bijlage genummerd"/>
    <w:basedOn w:val="Standaard"/>
    <w:next w:val="Standaard"/>
    <w:rsid w:val="001C344F"/>
    <w:pPr>
      <w:spacing w:after="1000"/>
    </w:pPr>
    <w:rPr>
      <w:rFonts w:ascii="Corbel" w:hAnsi="Corbel"/>
      <w:b/>
      <w:sz w:val="28"/>
      <w:szCs w:val="20"/>
    </w:rPr>
  </w:style>
  <w:style w:type="paragraph" w:customStyle="1" w:styleId="Offertetitel">
    <w:name w:val="Offerte titel"/>
    <w:basedOn w:val="Standaard"/>
    <w:rsid w:val="001C344F"/>
    <w:pPr>
      <w:widowControl w:val="0"/>
      <w:spacing w:line="276" w:lineRule="auto"/>
    </w:pPr>
    <w:rPr>
      <w:rFonts w:ascii="Corbel" w:hAnsi="Corbel"/>
      <w:b/>
      <w:snapToGrid w:val="0"/>
      <w:sz w:val="32"/>
      <w:szCs w:val="20"/>
    </w:rPr>
  </w:style>
  <w:style w:type="character" w:customStyle="1" w:styleId="BallontekstChar">
    <w:name w:val="Ballontekst Char"/>
    <w:link w:val="Ballontekst"/>
    <w:uiPriority w:val="99"/>
    <w:semiHidden/>
    <w:rsid w:val="001C344F"/>
    <w:rPr>
      <w:rFonts w:ascii="Tahoma" w:eastAsia="MS Mincho" w:hAnsi="Tahoma" w:cs="Tahoma"/>
      <w:sz w:val="16"/>
      <w:szCs w:val="16"/>
      <w:lang w:eastAsia="en-US"/>
    </w:rPr>
  </w:style>
  <w:style w:type="paragraph" w:customStyle="1" w:styleId="FormLabel">
    <w:name w:val="Form Label"/>
    <w:basedOn w:val="Standaard"/>
    <w:rsid w:val="001C344F"/>
    <w:pPr>
      <w:numPr>
        <w:numId w:val="9"/>
      </w:numPr>
      <w:tabs>
        <w:tab w:val="clear" w:pos="1080"/>
      </w:tabs>
      <w:spacing w:line="280" w:lineRule="exact"/>
      <w:ind w:left="0" w:firstLine="0"/>
    </w:pPr>
    <w:rPr>
      <w:rFonts w:ascii="Arial" w:hAnsi="Arial"/>
      <w:szCs w:val="20"/>
      <w:lang w:val="en-GB"/>
    </w:rPr>
  </w:style>
  <w:style w:type="paragraph" w:customStyle="1" w:styleId="bijschrift">
    <w:name w:val="bijschrift"/>
    <w:basedOn w:val="Standaard"/>
    <w:rsid w:val="001C344F"/>
    <w:pPr>
      <w:widowControl w:val="0"/>
      <w:spacing w:line="300" w:lineRule="atLeast"/>
    </w:pPr>
    <w:rPr>
      <w:rFonts w:ascii="Arial" w:hAnsi="Arial"/>
      <w:snapToGrid w:val="0"/>
      <w:spacing w:val="-3"/>
      <w:szCs w:val="20"/>
    </w:rPr>
  </w:style>
  <w:style w:type="paragraph" w:customStyle="1" w:styleId="uitzend2">
    <w:name w:val="uitzend2"/>
    <w:basedOn w:val="Standaard"/>
    <w:next w:val="Standaard"/>
    <w:link w:val="uitzend2Char"/>
    <w:autoRedefine/>
    <w:rsid w:val="001C344F"/>
    <w:pPr>
      <w:numPr>
        <w:numId w:val="10"/>
      </w:numPr>
      <w:tabs>
        <w:tab w:val="clear" w:pos="796"/>
        <w:tab w:val="num" w:pos="426"/>
      </w:tabs>
      <w:spacing w:line="300" w:lineRule="atLeast"/>
      <w:ind w:left="284" w:hanging="284"/>
    </w:pPr>
    <w:rPr>
      <w:rFonts w:ascii="Arial" w:hAnsi="Arial"/>
      <w:b/>
      <w:szCs w:val="20"/>
      <w:lang w:val="x-none"/>
    </w:rPr>
  </w:style>
  <w:style w:type="character" w:customStyle="1" w:styleId="uitzend2Char">
    <w:name w:val="uitzend2 Char"/>
    <w:link w:val="uitzend2"/>
    <w:rsid w:val="001C344F"/>
    <w:rPr>
      <w:rFonts w:ascii="Arial" w:hAnsi="Arial"/>
      <w:b/>
      <w:lang w:val="x-none"/>
    </w:rPr>
  </w:style>
  <w:style w:type="paragraph" w:customStyle="1" w:styleId="uitzend4">
    <w:name w:val="uitzend4"/>
    <w:basedOn w:val="Kop3"/>
    <w:autoRedefine/>
    <w:rsid w:val="001C344F"/>
    <w:pPr>
      <w:numPr>
        <w:numId w:val="10"/>
      </w:numPr>
      <w:tabs>
        <w:tab w:val="num" w:pos="567"/>
      </w:tabs>
      <w:spacing w:after="120" w:line="300" w:lineRule="atLeast"/>
      <w:ind w:left="709"/>
    </w:pPr>
    <w:rPr>
      <w:bCs w:val="0"/>
      <w:szCs w:val="20"/>
    </w:rPr>
  </w:style>
  <w:style w:type="character" w:customStyle="1" w:styleId="PlattetekstinspringenChar">
    <w:name w:val="Platte tekst inspringen Char"/>
    <w:link w:val="Plattetekstinspringen"/>
    <w:uiPriority w:val="99"/>
    <w:rsid w:val="001C344F"/>
    <w:rPr>
      <w:rFonts w:eastAsia="MS Mincho"/>
      <w:sz w:val="24"/>
      <w:szCs w:val="24"/>
      <w:lang w:eastAsia="en-US"/>
    </w:rPr>
  </w:style>
  <w:style w:type="paragraph" w:customStyle="1" w:styleId="uitzend3">
    <w:name w:val="uitzend3"/>
    <w:basedOn w:val="Standaard"/>
    <w:next w:val="Standaard"/>
    <w:link w:val="uitzend3Char1"/>
    <w:autoRedefine/>
    <w:rsid w:val="001C344F"/>
    <w:pPr>
      <w:numPr>
        <w:ilvl w:val="1"/>
        <w:numId w:val="11"/>
      </w:numPr>
      <w:tabs>
        <w:tab w:val="clear" w:pos="1440"/>
      </w:tabs>
      <w:spacing w:before="120" w:line="300" w:lineRule="atLeast"/>
      <w:ind w:left="1077" w:hanging="357"/>
    </w:pPr>
    <w:rPr>
      <w:rFonts w:ascii="Arial" w:hAnsi="Arial"/>
      <w:bCs/>
      <w:color w:val="000000"/>
      <w:szCs w:val="20"/>
      <w:u w:color="666699"/>
      <w:lang w:val="x-none"/>
    </w:rPr>
  </w:style>
  <w:style w:type="character" w:customStyle="1" w:styleId="uitzend3Char1">
    <w:name w:val="uitzend3 Char1"/>
    <w:link w:val="uitzend3"/>
    <w:rsid w:val="001C344F"/>
    <w:rPr>
      <w:rFonts w:ascii="Arial" w:hAnsi="Arial"/>
      <w:bCs/>
      <w:color w:val="000000"/>
      <w:u w:color="666699"/>
      <w:lang w:val="x-none"/>
    </w:rPr>
  </w:style>
  <w:style w:type="paragraph" w:customStyle="1" w:styleId="TableBullet1">
    <w:name w:val="Table Bullet 1"/>
    <w:basedOn w:val="Bullet1"/>
    <w:rsid w:val="001C344F"/>
    <w:pPr>
      <w:tabs>
        <w:tab w:val="clear" w:pos="720"/>
        <w:tab w:val="num" w:pos="360"/>
      </w:tabs>
      <w:spacing w:line="300" w:lineRule="atLeast"/>
      <w:ind w:left="360" w:hanging="360"/>
    </w:pPr>
    <w:rPr>
      <w:rFonts w:ascii="Arial" w:hAnsi="Arial"/>
      <w:sz w:val="20"/>
    </w:rPr>
  </w:style>
  <w:style w:type="paragraph" w:customStyle="1" w:styleId="uitzend1">
    <w:name w:val="uitzend1"/>
    <w:basedOn w:val="Standaard"/>
    <w:next w:val="Standaard"/>
    <w:rsid w:val="001C344F"/>
    <w:pPr>
      <w:spacing w:line="300" w:lineRule="atLeast"/>
    </w:pPr>
    <w:rPr>
      <w:rFonts w:ascii="Arial" w:hAnsi="Arial"/>
      <w:b/>
      <w:bCs/>
      <w:szCs w:val="20"/>
    </w:rPr>
  </w:style>
  <w:style w:type="paragraph" w:customStyle="1" w:styleId="Opsomming">
    <w:name w:val="Opsomming"/>
    <w:basedOn w:val="Standaard"/>
    <w:rsid w:val="001C344F"/>
    <w:pPr>
      <w:numPr>
        <w:numId w:val="12"/>
      </w:numPr>
      <w:spacing w:after="60" w:line="300" w:lineRule="atLeast"/>
    </w:pPr>
    <w:rPr>
      <w:rFonts w:ascii="Century" w:hAnsi="Century"/>
      <w:sz w:val="22"/>
      <w:szCs w:val="20"/>
    </w:rPr>
  </w:style>
  <w:style w:type="paragraph" w:customStyle="1" w:styleId="kopzondernummer">
    <w:name w:val="kop zonder nummer"/>
    <w:basedOn w:val="Kop3"/>
    <w:next w:val="Standaard"/>
    <w:rsid w:val="001C344F"/>
    <w:pPr>
      <w:numPr>
        <w:ilvl w:val="0"/>
        <w:numId w:val="0"/>
      </w:numPr>
      <w:spacing w:before="0" w:after="0" w:line="336" w:lineRule="auto"/>
      <w:ind w:left="624"/>
    </w:pPr>
    <w:rPr>
      <w:lang w:eastAsia="x-none"/>
    </w:rPr>
  </w:style>
  <w:style w:type="paragraph" w:customStyle="1" w:styleId="OpmaakprofielRegelafstandMinimaal15pt">
    <w:name w:val="Opmaakprofiel Regelafstand:  Minimaal 15 pt"/>
    <w:basedOn w:val="Standaard"/>
    <w:rsid w:val="001C344F"/>
    <w:pPr>
      <w:spacing w:line="276" w:lineRule="auto"/>
    </w:pPr>
    <w:rPr>
      <w:rFonts w:ascii="Corbel" w:hAnsi="Corbel"/>
      <w:szCs w:val="20"/>
    </w:rPr>
  </w:style>
  <w:style w:type="paragraph" w:customStyle="1" w:styleId="OpmaakprofielRegelafstand15regel">
    <w:name w:val="Opmaakprofiel Regelafstand:  15 regel"/>
    <w:basedOn w:val="Standaard"/>
    <w:rsid w:val="001C344F"/>
    <w:pPr>
      <w:spacing w:line="276" w:lineRule="auto"/>
    </w:pPr>
    <w:rPr>
      <w:rFonts w:ascii="Corbel" w:hAnsi="Corbel"/>
      <w:szCs w:val="20"/>
    </w:rPr>
  </w:style>
  <w:style w:type="paragraph" w:customStyle="1" w:styleId="OpmaakprofielRegelafstand15regel1">
    <w:name w:val="Opmaakprofiel Regelafstand:  15 regel1"/>
    <w:basedOn w:val="Standaard"/>
    <w:rsid w:val="001C344F"/>
    <w:pPr>
      <w:spacing w:line="276" w:lineRule="auto"/>
    </w:pPr>
    <w:rPr>
      <w:rFonts w:ascii="Corbel" w:hAnsi="Corbel"/>
      <w:szCs w:val="20"/>
    </w:rPr>
  </w:style>
  <w:style w:type="paragraph" w:customStyle="1" w:styleId="OpmaakprofielRegelafstand15regel2">
    <w:name w:val="Opmaakprofiel Regelafstand:  15 regel2"/>
    <w:basedOn w:val="Standaard"/>
    <w:rsid w:val="001C344F"/>
    <w:pPr>
      <w:spacing w:line="276" w:lineRule="auto"/>
    </w:pPr>
    <w:rPr>
      <w:rFonts w:ascii="Corbel" w:hAnsi="Corbel"/>
      <w:szCs w:val="20"/>
    </w:rPr>
  </w:style>
  <w:style w:type="paragraph" w:customStyle="1" w:styleId="OpmaakprofielRegelafstand15regel3">
    <w:name w:val="Opmaakprofiel Regelafstand:  15 regel3"/>
    <w:basedOn w:val="Standaard"/>
    <w:rsid w:val="001C344F"/>
    <w:pPr>
      <w:spacing w:line="276" w:lineRule="auto"/>
    </w:pPr>
    <w:rPr>
      <w:rFonts w:ascii="Corbel" w:hAnsi="Corbel"/>
      <w:szCs w:val="20"/>
    </w:rPr>
  </w:style>
  <w:style w:type="character" w:customStyle="1" w:styleId="Plattetekstinspringen2Char">
    <w:name w:val="Platte tekst inspringen 2 Char"/>
    <w:link w:val="Plattetekstinspringen2"/>
    <w:uiPriority w:val="99"/>
    <w:rsid w:val="001C344F"/>
    <w:rPr>
      <w:rFonts w:eastAsia="MS Mincho"/>
      <w:sz w:val="24"/>
      <w:szCs w:val="24"/>
      <w:lang w:eastAsia="en-US"/>
    </w:rPr>
  </w:style>
  <w:style w:type="paragraph" w:customStyle="1" w:styleId="Style0">
    <w:name w:val="Style0"/>
    <w:rsid w:val="001C344F"/>
    <w:rPr>
      <w:rFonts w:ascii="Arial" w:hAnsi="Arial"/>
      <w:sz w:val="24"/>
      <w:szCs w:val="24"/>
    </w:rPr>
  </w:style>
  <w:style w:type="character" w:customStyle="1" w:styleId="OnderwerpvanopmerkingChar">
    <w:name w:val="Onderwerp van opmerking Char"/>
    <w:link w:val="Onderwerpvanopmerking"/>
    <w:uiPriority w:val="99"/>
    <w:semiHidden/>
    <w:rsid w:val="001C344F"/>
    <w:rPr>
      <w:rFonts w:eastAsia="MS Mincho"/>
      <w:b/>
      <w:bCs/>
      <w:lang w:val="x-none" w:eastAsia="en-US"/>
    </w:rPr>
  </w:style>
  <w:style w:type="paragraph" w:styleId="Plattetekstinspringen3">
    <w:name w:val="Body Text Indent 3"/>
    <w:basedOn w:val="Standaard"/>
    <w:link w:val="Plattetekstinspringen3Char"/>
    <w:rsid w:val="001C344F"/>
    <w:pPr>
      <w:spacing w:after="120"/>
      <w:ind w:left="283"/>
    </w:pPr>
    <w:rPr>
      <w:rFonts w:ascii="Arial" w:hAnsi="Arial"/>
      <w:sz w:val="16"/>
      <w:szCs w:val="16"/>
      <w:lang w:val="x-none" w:eastAsia="x-none"/>
    </w:rPr>
  </w:style>
  <w:style w:type="character" w:customStyle="1" w:styleId="Plattetekstinspringen3Char">
    <w:name w:val="Platte tekst inspringen 3 Char"/>
    <w:link w:val="Plattetekstinspringen3"/>
    <w:rsid w:val="001C344F"/>
    <w:rPr>
      <w:rFonts w:ascii="Arial" w:hAnsi="Arial"/>
      <w:sz w:val="16"/>
      <w:szCs w:val="16"/>
      <w:lang w:val="x-none" w:eastAsia="x-none"/>
    </w:rPr>
  </w:style>
  <w:style w:type="paragraph" w:customStyle="1" w:styleId="RDsubtaak">
    <w:name w:val="RD subtaak"/>
    <w:basedOn w:val="Standaard"/>
    <w:rsid w:val="001C344F"/>
    <w:pPr>
      <w:tabs>
        <w:tab w:val="left" w:pos="1400"/>
      </w:tabs>
      <w:ind w:left="1485" w:hanging="425"/>
    </w:pPr>
    <w:rPr>
      <w:rFonts w:ascii="Arial" w:hAnsi="Arial"/>
      <w:szCs w:val="20"/>
    </w:rPr>
  </w:style>
  <w:style w:type="paragraph" w:customStyle="1" w:styleId="RDhoofdtaak">
    <w:name w:val="RD hoofdtaak"/>
    <w:basedOn w:val="Standaard"/>
    <w:rsid w:val="001C344F"/>
    <w:pPr>
      <w:numPr>
        <w:numId w:val="13"/>
      </w:numPr>
    </w:pPr>
    <w:rPr>
      <w:rFonts w:ascii="Arial" w:hAnsi="Arial"/>
      <w:szCs w:val="20"/>
    </w:rPr>
  </w:style>
  <w:style w:type="paragraph" w:customStyle="1" w:styleId="RDtekst">
    <w:name w:val="RD tekst"/>
    <w:basedOn w:val="RDhoofdtaak"/>
    <w:rsid w:val="001C344F"/>
    <w:pPr>
      <w:numPr>
        <w:numId w:val="0"/>
      </w:numPr>
      <w:tabs>
        <w:tab w:val="left" w:pos="720"/>
      </w:tabs>
      <w:ind w:left="357"/>
    </w:pPr>
  </w:style>
  <w:style w:type="paragraph" w:customStyle="1" w:styleId="Opmaakprofiel1">
    <w:name w:val="Opmaakprofiel1"/>
    <w:basedOn w:val="RDtekst"/>
    <w:rsid w:val="001C344F"/>
    <w:rPr>
      <w:b/>
      <w:bCs/>
    </w:rPr>
  </w:style>
  <w:style w:type="paragraph" w:customStyle="1" w:styleId="Level1">
    <w:name w:val="Level 1"/>
    <w:basedOn w:val="Standaard"/>
    <w:rsid w:val="001C344F"/>
    <w:pPr>
      <w:widowControl w:val="0"/>
      <w:numPr>
        <w:numId w:val="14"/>
      </w:numPr>
      <w:autoSpaceDE w:val="0"/>
      <w:autoSpaceDN w:val="0"/>
      <w:adjustRightInd w:val="0"/>
      <w:ind w:left="288" w:hanging="288"/>
      <w:outlineLvl w:val="0"/>
    </w:pPr>
    <w:rPr>
      <w:rFonts w:ascii="PMingLiU" w:eastAsia="PMingLiU"/>
      <w:lang w:val="en-US"/>
    </w:rPr>
  </w:style>
  <w:style w:type="paragraph" w:customStyle="1" w:styleId="Bijlagen">
    <w:name w:val="Bijlagen"/>
    <w:basedOn w:val="Standaard"/>
    <w:rsid w:val="001C344F"/>
    <w:pPr>
      <w:numPr>
        <w:numId w:val="15"/>
      </w:numPr>
      <w:tabs>
        <w:tab w:val="clear" w:pos="1080"/>
        <w:tab w:val="left" w:pos="1418"/>
      </w:tabs>
      <w:spacing w:line="276" w:lineRule="auto"/>
      <w:ind w:left="1418" w:hanging="1418"/>
    </w:pPr>
    <w:rPr>
      <w:rFonts w:ascii="Corbel" w:hAnsi="Corbel"/>
      <w:b/>
      <w:sz w:val="28"/>
      <w:szCs w:val="20"/>
    </w:rPr>
  </w:style>
  <w:style w:type="paragraph" w:customStyle="1" w:styleId="Model">
    <w:name w:val="Model"/>
    <w:basedOn w:val="Kop1"/>
    <w:rsid w:val="001C344F"/>
    <w:pPr>
      <w:numPr>
        <w:numId w:val="0"/>
      </w:numPr>
      <w:pBdr>
        <w:top w:val="single" w:sz="4" w:space="1" w:color="auto"/>
        <w:left w:val="single" w:sz="4" w:space="4" w:color="auto"/>
        <w:bottom w:val="single" w:sz="4" w:space="1" w:color="auto"/>
        <w:right w:val="single" w:sz="4" w:space="4" w:color="auto"/>
      </w:pBdr>
      <w:shd w:val="clear" w:color="auto" w:fill="E6E6E6"/>
      <w:tabs>
        <w:tab w:val="left" w:pos="2127"/>
      </w:tabs>
      <w:autoSpaceDE w:val="0"/>
      <w:autoSpaceDN w:val="0"/>
      <w:spacing w:before="0" w:after="0" w:line="360" w:lineRule="auto"/>
      <w:ind w:left="1843" w:hanging="1843"/>
    </w:pPr>
    <w:rPr>
      <w:kern w:val="0"/>
      <w:sz w:val="28"/>
      <w:szCs w:val="20"/>
      <w:lang w:eastAsia="x-none"/>
    </w:rPr>
  </w:style>
  <w:style w:type="table" w:customStyle="1" w:styleId="Opmaakprofiel2">
    <w:name w:val="Opmaakprofiel2"/>
    <w:basedOn w:val="Standaardtabel"/>
    <w:uiPriority w:val="99"/>
    <w:qFormat/>
    <w:rsid w:val="001C344F"/>
    <w:tblPr/>
  </w:style>
  <w:style w:type="paragraph" w:customStyle="1" w:styleId="definitiesomschrijving">
    <w:name w:val="definities omschrijving"/>
    <w:basedOn w:val="Standaard"/>
    <w:rsid w:val="001C344F"/>
    <w:pPr>
      <w:spacing w:before="60" w:line="312" w:lineRule="auto"/>
      <w:ind w:left="57"/>
    </w:pPr>
    <w:rPr>
      <w:rFonts w:ascii="Arial" w:hAnsi="Arial"/>
      <w:sz w:val="19"/>
    </w:rPr>
  </w:style>
  <w:style w:type="paragraph" w:customStyle="1" w:styleId="definitie">
    <w:name w:val="definitie"/>
    <w:basedOn w:val="definitiesomschrijving"/>
    <w:rsid w:val="001C344F"/>
    <w:rPr>
      <w:b/>
      <w:szCs w:val="19"/>
    </w:rPr>
  </w:style>
  <w:style w:type="paragraph" w:customStyle="1" w:styleId="OpmaakprofielAliBijlageNumVerdana9ptVoor0pt">
    <w:name w:val="Opmaakprofiel AliBijlageNum + Verdana 9 pt Voor:  0 pt"/>
    <w:basedOn w:val="AliBijlageNum"/>
    <w:rsid w:val="001C344F"/>
    <w:pPr>
      <w:numPr>
        <w:ilvl w:val="5"/>
        <w:numId w:val="5"/>
      </w:numPr>
      <w:spacing w:before="0" w:line="300" w:lineRule="atLeast"/>
    </w:pPr>
    <w:rPr>
      <w:rFonts w:ascii="Corbel" w:hAnsi="Corbel"/>
      <w:sz w:val="20"/>
    </w:rPr>
  </w:style>
  <w:style w:type="character" w:customStyle="1" w:styleId="rtebodytekst">
    <w:name w:val="rtebodytekst"/>
    <w:rsid w:val="001C344F"/>
  </w:style>
  <w:style w:type="character" w:customStyle="1" w:styleId="VoettekstChar">
    <w:name w:val="Voettekst Char"/>
    <w:link w:val="Voettekst"/>
    <w:uiPriority w:val="99"/>
    <w:rsid w:val="001C344F"/>
    <w:rPr>
      <w:rFonts w:eastAsia="MS Mincho"/>
      <w:sz w:val="24"/>
      <w:szCs w:val="24"/>
      <w:lang w:eastAsia="en-US"/>
    </w:rPr>
  </w:style>
  <w:style w:type="character" w:customStyle="1" w:styleId="KoptekstChar">
    <w:name w:val="Koptekst Char"/>
    <w:link w:val="Koptekst"/>
    <w:uiPriority w:val="99"/>
    <w:rsid w:val="001C344F"/>
    <w:rPr>
      <w:rFonts w:eastAsia="MS Mincho"/>
      <w:sz w:val="24"/>
      <w:szCs w:val="24"/>
      <w:lang w:eastAsia="en-US"/>
    </w:rPr>
  </w:style>
  <w:style w:type="character" w:customStyle="1" w:styleId="Gemiddeldearcering1-accent1Char">
    <w:name w:val="Gemiddelde arcering 1 - accent 1 Char"/>
    <w:link w:val="Gemiddeldearcering1-accent1"/>
    <w:uiPriority w:val="1"/>
    <w:rsid w:val="001C344F"/>
    <w:rPr>
      <w:rFonts w:ascii="Arial" w:eastAsia="Calibri" w:hAnsi="Arial" w:cs="Arial"/>
    </w:rPr>
  </w:style>
  <w:style w:type="paragraph" w:customStyle="1" w:styleId="Plattetekst21">
    <w:name w:val="Platte tekst 21"/>
    <w:basedOn w:val="Standaard"/>
    <w:rsid w:val="001C344F"/>
    <w:pPr>
      <w:suppressAutoHyphens/>
    </w:pPr>
    <w:rPr>
      <w:rFonts w:ascii="Arial" w:hAnsi="Arial"/>
      <w:szCs w:val="20"/>
      <w:lang w:eastAsia="ar-SA"/>
    </w:rPr>
  </w:style>
  <w:style w:type="character" w:customStyle="1" w:styleId="st1">
    <w:name w:val="st1"/>
    <w:rsid w:val="001C344F"/>
  </w:style>
  <w:style w:type="paragraph" w:styleId="Lijstalinea">
    <w:name w:val="List Paragraph"/>
    <w:aliases w:val="Reference List,Uitsluitingslijst,List Bulletized"/>
    <w:basedOn w:val="Standaard"/>
    <w:link w:val="LijstalineaChar"/>
    <w:uiPriority w:val="34"/>
    <w:qFormat/>
    <w:rsid w:val="001C344F"/>
    <w:pPr>
      <w:spacing w:line="276" w:lineRule="auto"/>
      <w:ind w:left="720"/>
      <w:contextualSpacing/>
    </w:pPr>
    <w:rPr>
      <w:rFonts w:ascii="Arial" w:eastAsia="Calibri" w:hAnsi="Arial" w:cs="Arial"/>
      <w:szCs w:val="20"/>
    </w:rPr>
  </w:style>
  <w:style w:type="paragraph" w:styleId="Revisie">
    <w:name w:val="Revision"/>
    <w:hidden/>
    <w:uiPriority w:val="99"/>
    <w:semiHidden/>
    <w:rsid w:val="001C344F"/>
    <w:rPr>
      <w:rFonts w:ascii="Corbel" w:hAnsi="Corbel"/>
      <w:szCs w:val="24"/>
    </w:rPr>
  </w:style>
  <w:style w:type="table" w:styleId="Gemiddeldearcering1-accent1">
    <w:name w:val="Medium Shading 1 Accent 1"/>
    <w:basedOn w:val="Standaardtabel"/>
    <w:link w:val="Gemiddeldearcering1-accent1Char"/>
    <w:uiPriority w:val="1"/>
    <w:semiHidden/>
    <w:unhideWhenUsed/>
    <w:rsid w:val="001C344F"/>
    <w:rPr>
      <w:rFonts w:ascii="Arial" w:eastAsia="Calibri" w:hAnsi="Arial"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MediumGrid21">
    <w:name w:val="Medium Grid 21"/>
    <w:link w:val="MediumGrid2Char"/>
    <w:autoRedefine/>
    <w:uiPriority w:val="1"/>
    <w:qFormat/>
    <w:rsid w:val="002E4EC5"/>
    <w:rPr>
      <w:rFonts w:ascii="Corbel" w:hAnsi="Corbel" w:cs="Corbel"/>
      <w:color w:val="FF0000"/>
    </w:rPr>
  </w:style>
  <w:style w:type="character" w:customStyle="1" w:styleId="MediumGrid2Char">
    <w:name w:val="Medium Grid 2 Char"/>
    <w:link w:val="MediumGrid21"/>
    <w:uiPriority w:val="1"/>
    <w:rsid w:val="002E4EC5"/>
    <w:rPr>
      <w:rFonts w:ascii="Corbel" w:hAnsi="Corbel" w:cs="Corbel"/>
      <w:color w:val="FF0000"/>
    </w:rPr>
  </w:style>
  <w:style w:type="paragraph" w:customStyle="1" w:styleId="LightGrid-Accent31">
    <w:name w:val="Light Grid - Accent 31"/>
    <w:basedOn w:val="Standaard"/>
    <w:next w:val="Standaard"/>
    <w:uiPriority w:val="34"/>
    <w:qFormat/>
    <w:rsid w:val="002E4EC5"/>
    <w:pPr>
      <w:spacing w:line="276" w:lineRule="auto"/>
      <w:ind w:left="1429" w:hanging="360"/>
    </w:pPr>
    <w:rPr>
      <w:rFonts w:ascii="Corbel" w:hAnsi="Corbel"/>
      <w:szCs w:val="20"/>
      <w:lang w:eastAsia="en-US"/>
    </w:rPr>
  </w:style>
  <w:style w:type="character" w:customStyle="1" w:styleId="mw-headline">
    <w:name w:val="mw-headline"/>
    <w:basedOn w:val="Standaardalinea-lettertype"/>
    <w:rsid w:val="002E4EC5"/>
  </w:style>
  <w:style w:type="paragraph" w:customStyle="1" w:styleId="MediumGrid1-Accent21">
    <w:name w:val="Medium Grid 1 - Accent 21"/>
    <w:basedOn w:val="Standaard"/>
    <w:uiPriority w:val="34"/>
    <w:qFormat/>
    <w:rsid w:val="002E4EC5"/>
    <w:pPr>
      <w:spacing w:after="200"/>
      <w:ind w:left="720"/>
      <w:contextualSpacing/>
    </w:pPr>
    <w:rPr>
      <w:rFonts w:ascii="Arial" w:eastAsia="Calibri" w:hAnsi="Arial"/>
      <w:szCs w:val="22"/>
      <w:lang w:eastAsia="en-US"/>
    </w:rPr>
  </w:style>
  <w:style w:type="character" w:customStyle="1" w:styleId="DocumentstructuurChar">
    <w:name w:val="Documentstructuur Char"/>
    <w:link w:val="Documentstructuur"/>
    <w:uiPriority w:val="99"/>
    <w:semiHidden/>
    <w:rsid w:val="002E4EC5"/>
    <w:rPr>
      <w:rFonts w:ascii="Tahoma" w:hAnsi="Tahoma" w:cs="Tahoma"/>
      <w:shd w:val="clear" w:color="auto" w:fill="000080"/>
    </w:rPr>
  </w:style>
  <w:style w:type="paragraph" w:customStyle="1" w:styleId="ColorfulList-Accent11">
    <w:name w:val="Colorful List - Accent 11"/>
    <w:basedOn w:val="Standaard"/>
    <w:uiPriority w:val="34"/>
    <w:qFormat/>
    <w:rsid w:val="002E4EC5"/>
    <w:pPr>
      <w:tabs>
        <w:tab w:val="left" w:pos="1800"/>
      </w:tabs>
      <w:ind w:left="720"/>
      <w:contextualSpacing/>
    </w:pPr>
    <w:rPr>
      <w:rFonts w:ascii="Verdana" w:hAnsi="Verdana"/>
    </w:rPr>
  </w:style>
  <w:style w:type="paragraph" w:customStyle="1" w:styleId="Revisie1">
    <w:name w:val="Revisie1"/>
    <w:hidden/>
    <w:uiPriority w:val="71"/>
    <w:rsid w:val="002E4EC5"/>
    <w:rPr>
      <w:rFonts w:ascii="Corbel" w:hAnsi="Corbel"/>
    </w:rPr>
  </w:style>
  <w:style w:type="character" w:styleId="Intensievebenadrukking">
    <w:name w:val="Intense Emphasis"/>
    <w:uiPriority w:val="21"/>
    <w:qFormat/>
    <w:rsid w:val="002E4EC5"/>
    <w:rPr>
      <w:b/>
      <w:bCs/>
      <w:i/>
      <w:iCs/>
      <w:color w:val="4F81BD"/>
    </w:rPr>
  </w:style>
  <w:style w:type="character" w:customStyle="1" w:styleId="Gemiddeldraster2-accent1Char">
    <w:name w:val="Gemiddeld raster 2 - accent 1 Char"/>
    <w:link w:val="Gemiddeldraster2-accent1"/>
    <w:uiPriority w:val="1"/>
    <w:rsid w:val="002E4EC5"/>
    <w:rPr>
      <w:rFonts w:ascii="Arial" w:eastAsia="Calibri" w:hAnsi="Arial" w:cs="Arial"/>
    </w:rPr>
  </w:style>
  <w:style w:type="table" w:styleId="Gemiddeldraster2-accent1">
    <w:name w:val="Medium Grid 2 Accent 1"/>
    <w:basedOn w:val="Standaardtabel"/>
    <w:link w:val="Gemiddeldraster2-accent1Char"/>
    <w:uiPriority w:val="1"/>
    <w:rsid w:val="002E4EC5"/>
    <w:rPr>
      <w:rFonts w:ascii="Arial" w:eastAsia="Calibri" w:hAnsi="Arial" w:cs="Arial"/>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tblPr/>
      <w:tcPr>
        <w:shd w:val="clear" w:color="auto" w:fill="EDF2F8"/>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Opsommingsteken2">
    <w:name w:val="Opsommingsteken2"/>
    <w:basedOn w:val="Standaard"/>
    <w:rsid w:val="002E4EC5"/>
    <w:pPr>
      <w:numPr>
        <w:numId w:val="16"/>
      </w:numPr>
      <w:tabs>
        <w:tab w:val="left" w:pos="1021"/>
        <w:tab w:val="left" w:pos="1446"/>
        <w:tab w:val="left" w:pos="2041"/>
        <w:tab w:val="left" w:pos="2466"/>
        <w:tab w:val="left" w:pos="2552"/>
        <w:tab w:val="left" w:pos="2977"/>
      </w:tabs>
      <w:spacing w:line="252" w:lineRule="auto"/>
    </w:pPr>
    <w:rPr>
      <w:rFonts w:ascii="Garamond" w:hAnsi="Garamond"/>
      <w:szCs w:val="20"/>
    </w:rPr>
  </w:style>
  <w:style w:type="paragraph" w:styleId="Geenafstand">
    <w:name w:val="No Spacing"/>
    <w:link w:val="GeenafstandChar"/>
    <w:autoRedefine/>
    <w:uiPriority w:val="1"/>
    <w:qFormat/>
    <w:rsid w:val="0020330F"/>
    <w:pPr>
      <w:spacing w:line="288" w:lineRule="auto"/>
    </w:pPr>
    <w:rPr>
      <w:rFonts w:asciiTheme="minorHAnsi" w:eastAsia="Calibri" w:hAnsiTheme="minorHAnsi" w:cstheme="minorHAnsi"/>
      <w:b/>
      <w:bCs/>
      <w:color w:val="0070C0"/>
      <w:sz w:val="18"/>
      <w:szCs w:val="18"/>
      <w:lang w:eastAsia="en-US"/>
    </w:rPr>
  </w:style>
  <w:style w:type="character" w:customStyle="1" w:styleId="GeenafstandChar">
    <w:name w:val="Geen afstand Char"/>
    <w:link w:val="Geenafstand"/>
    <w:uiPriority w:val="1"/>
    <w:rsid w:val="0020330F"/>
    <w:rPr>
      <w:rFonts w:asciiTheme="minorHAnsi" w:eastAsia="Calibri" w:hAnsiTheme="minorHAnsi" w:cstheme="minorHAnsi"/>
      <w:b/>
      <w:bCs/>
      <w:color w:val="0070C0"/>
      <w:sz w:val="18"/>
      <w:szCs w:val="18"/>
      <w:lang w:eastAsia="en-US"/>
    </w:rPr>
  </w:style>
  <w:style w:type="character" w:styleId="Titelvanboek">
    <w:name w:val="Book Title"/>
    <w:uiPriority w:val="33"/>
    <w:qFormat/>
    <w:rsid w:val="003216EB"/>
    <w:rPr>
      <w:b/>
      <w:bCs/>
      <w:i/>
      <w:iCs/>
      <w:spacing w:val="5"/>
    </w:rPr>
  </w:style>
  <w:style w:type="character" w:styleId="Onopgelostemelding">
    <w:name w:val="Unresolved Mention"/>
    <w:basedOn w:val="Standaardalinea-lettertype"/>
    <w:uiPriority w:val="99"/>
    <w:unhideWhenUsed/>
    <w:rsid w:val="00EE7D72"/>
    <w:rPr>
      <w:color w:val="605E5C"/>
      <w:shd w:val="clear" w:color="auto" w:fill="E1DFDD"/>
    </w:rPr>
  </w:style>
  <w:style w:type="character" w:styleId="Vermelding">
    <w:name w:val="Mention"/>
    <w:basedOn w:val="Standaardalinea-lettertype"/>
    <w:uiPriority w:val="99"/>
    <w:unhideWhenUsed/>
    <w:rsid w:val="00EE7D72"/>
    <w:rPr>
      <w:color w:val="2B579A"/>
      <w:shd w:val="clear" w:color="auto" w:fill="E1DFDD"/>
    </w:rPr>
  </w:style>
  <w:style w:type="character" w:customStyle="1" w:styleId="LijstalineaChar">
    <w:name w:val="Lijstalinea Char"/>
    <w:aliases w:val="Reference List Char,Uitsluitingslijst Char,List Bulletized Char"/>
    <w:link w:val="Lijstalinea"/>
    <w:uiPriority w:val="34"/>
    <w:rsid w:val="00102E8B"/>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967">
      <w:bodyDiv w:val="1"/>
      <w:marLeft w:val="0"/>
      <w:marRight w:val="0"/>
      <w:marTop w:val="0"/>
      <w:marBottom w:val="0"/>
      <w:divBdr>
        <w:top w:val="none" w:sz="0" w:space="0" w:color="auto"/>
        <w:left w:val="none" w:sz="0" w:space="0" w:color="auto"/>
        <w:bottom w:val="none" w:sz="0" w:space="0" w:color="auto"/>
        <w:right w:val="none" w:sz="0" w:space="0" w:color="auto"/>
      </w:divBdr>
    </w:div>
    <w:div w:id="122238911">
      <w:bodyDiv w:val="1"/>
      <w:marLeft w:val="0"/>
      <w:marRight w:val="0"/>
      <w:marTop w:val="0"/>
      <w:marBottom w:val="0"/>
      <w:divBdr>
        <w:top w:val="none" w:sz="0" w:space="0" w:color="auto"/>
        <w:left w:val="none" w:sz="0" w:space="0" w:color="auto"/>
        <w:bottom w:val="none" w:sz="0" w:space="0" w:color="auto"/>
        <w:right w:val="none" w:sz="0" w:space="0" w:color="auto"/>
      </w:divBdr>
    </w:div>
    <w:div w:id="125511000">
      <w:bodyDiv w:val="1"/>
      <w:marLeft w:val="0"/>
      <w:marRight w:val="0"/>
      <w:marTop w:val="0"/>
      <w:marBottom w:val="0"/>
      <w:divBdr>
        <w:top w:val="none" w:sz="0" w:space="0" w:color="auto"/>
        <w:left w:val="none" w:sz="0" w:space="0" w:color="auto"/>
        <w:bottom w:val="none" w:sz="0" w:space="0" w:color="auto"/>
        <w:right w:val="none" w:sz="0" w:space="0" w:color="auto"/>
      </w:divBdr>
    </w:div>
    <w:div w:id="128862123">
      <w:bodyDiv w:val="1"/>
      <w:marLeft w:val="0"/>
      <w:marRight w:val="0"/>
      <w:marTop w:val="0"/>
      <w:marBottom w:val="0"/>
      <w:divBdr>
        <w:top w:val="none" w:sz="0" w:space="0" w:color="auto"/>
        <w:left w:val="none" w:sz="0" w:space="0" w:color="auto"/>
        <w:bottom w:val="none" w:sz="0" w:space="0" w:color="auto"/>
        <w:right w:val="none" w:sz="0" w:space="0" w:color="auto"/>
      </w:divBdr>
    </w:div>
    <w:div w:id="169411022">
      <w:bodyDiv w:val="1"/>
      <w:marLeft w:val="0"/>
      <w:marRight w:val="0"/>
      <w:marTop w:val="0"/>
      <w:marBottom w:val="0"/>
      <w:divBdr>
        <w:top w:val="none" w:sz="0" w:space="0" w:color="auto"/>
        <w:left w:val="none" w:sz="0" w:space="0" w:color="auto"/>
        <w:bottom w:val="none" w:sz="0" w:space="0" w:color="auto"/>
        <w:right w:val="none" w:sz="0" w:space="0" w:color="auto"/>
      </w:divBdr>
    </w:div>
    <w:div w:id="189145858">
      <w:bodyDiv w:val="1"/>
      <w:marLeft w:val="0"/>
      <w:marRight w:val="0"/>
      <w:marTop w:val="0"/>
      <w:marBottom w:val="0"/>
      <w:divBdr>
        <w:top w:val="none" w:sz="0" w:space="0" w:color="auto"/>
        <w:left w:val="none" w:sz="0" w:space="0" w:color="auto"/>
        <w:bottom w:val="none" w:sz="0" w:space="0" w:color="auto"/>
        <w:right w:val="none" w:sz="0" w:space="0" w:color="auto"/>
      </w:divBdr>
    </w:div>
    <w:div w:id="237641801">
      <w:bodyDiv w:val="1"/>
      <w:marLeft w:val="0"/>
      <w:marRight w:val="0"/>
      <w:marTop w:val="0"/>
      <w:marBottom w:val="0"/>
      <w:divBdr>
        <w:top w:val="none" w:sz="0" w:space="0" w:color="auto"/>
        <w:left w:val="none" w:sz="0" w:space="0" w:color="auto"/>
        <w:bottom w:val="none" w:sz="0" w:space="0" w:color="auto"/>
        <w:right w:val="none" w:sz="0" w:space="0" w:color="auto"/>
      </w:divBdr>
      <w:divsChild>
        <w:div w:id="164901997">
          <w:marLeft w:val="0"/>
          <w:marRight w:val="0"/>
          <w:marTop w:val="0"/>
          <w:marBottom w:val="0"/>
          <w:divBdr>
            <w:top w:val="none" w:sz="0" w:space="0" w:color="auto"/>
            <w:left w:val="none" w:sz="0" w:space="0" w:color="auto"/>
            <w:bottom w:val="none" w:sz="0" w:space="0" w:color="auto"/>
            <w:right w:val="none" w:sz="0" w:space="0" w:color="auto"/>
          </w:divBdr>
        </w:div>
        <w:div w:id="225261256">
          <w:marLeft w:val="0"/>
          <w:marRight w:val="0"/>
          <w:marTop w:val="0"/>
          <w:marBottom w:val="0"/>
          <w:divBdr>
            <w:top w:val="none" w:sz="0" w:space="0" w:color="auto"/>
            <w:left w:val="none" w:sz="0" w:space="0" w:color="auto"/>
            <w:bottom w:val="none" w:sz="0" w:space="0" w:color="auto"/>
            <w:right w:val="none" w:sz="0" w:space="0" w:color="auto"/>
          </w:divBdr>
        </w:div>
        <w:div w:id="571161966">
          <w:marLeft w:val="0"/>
          <w:marRight w:val="0"/>
          <w:marTop w:val="0"/>
          <w:marBottom w:val="0"/>
          <w:divBdr>
            <w:top w:val="none" w:sz="0" w:space="0" w:color="auto"/>
            <w:left w:val="none" w:sz="0" w:space="0" w:color="auto"/>
            <w:bottom w:val="none" w:sz="0" w:space="0" w:color="auto"/>
            <w:right w:val="none" w:sz="0" w:space="0" w:color="auto"/>
          </w:divBdr>
        </w:div>
        <w:div w:id="746071203">
          <w:marLeft w:val="0"/>
          <w:marRight w:val="0"/>
          <w:marTop w:val="0"/>
          <w:marBottom w:val="0"/>
          <w:divBdr>
            <w:top w:val="none" w:sz="0" w:space="0" w:color="auto"/>
            <w:left w:val="none" w:sz="0" w:space="0" w:color="auto"/>
            <w:bottom w:val="none" w:sz="0" w:space="0" w:color="auto"/>
            <w:right w:val="none" w:sz="0" w:space="0" w:color="auto"/>
          </w:divBdr>
        </w:div>
        <w:div w:id="920523864">
          <w:marLeft w:val="0"/>
          <w:marRight w:val="0"/>
          <w:marTop w:val="0"/>
          <w:marBottom w:val="0"/>
          <w:divBdr>
            <w:top w:val="none" w:sz="0" w:space="0" w:color="auto"/>
            <w:left w:val="none" w:sz="0" w:space="0" w:color="auto"/>
            <w:bottom w:val="none" w:sz="0" w:space="0" w:color="auto"/>
            <w:right w:val="none" w:sz="0" w:space="0" w:color="auto"/>
          </w:divBdr>
        </w:div>
        <w:div w:id="949820179">
          <w:marLeft w:val="0"/>
          <w:marRight w:val="0"/>
          <w:marTop w:val="0"/>
          <w:marBottom w:val="0"/>
          <w:divBdr>
            <w:top w:val="none" w:sz="0" w:space="0" w:color="auto"/>
            <w:left w:val="none" w:sz="0" w:space="0" w:color="auto"/>
            <w:bottom w:val="none" w:sz="0" w:space="0" w:color="auto"/>
            <w:right w:val="none" w:sz="0" w:space="0" w:color="auto"/>
          </w:divBdr>
        </w:div>
        <w:div w:id="1212695574">
          <w:marLeft w:val="0"/>
          <w:marRight w:val="0"/>
          <w:marTop w:val="0"/>
          <w:marBottom w:val="0"/>
          <w:divBdr>
            <w:top w:val="none" w:sz="0" w:space="0" w:color="auto"/>
            <w:left w:val="none" w:sz="0" w:space="0" w:color="auto"/>
            <w:bottom w:val="none" w:sz="0" w:space="0" w:color="auto"/>
            <w:right w:val="none" w:sz="0" w:space="0" w:color="auto"/>
          </w:divBdr>
        </w:div>
        <w:div w:id="1728643993">
          <w:marLeft w:val="0"/>
          <w:marRight w:val="0"/>
          <w:marTop w:val="0"/>
          <w:marBottom w:val="0"/>
          <w:divBdr>
            <w:top w:val="none" w:sz="0" w:space="0" w:color="auto"/>
            <w:left w:val="none" w:sz="0" w:space="0" w:color="auto"/>
            <w:bottom w:val="none" w:sz="0" w:space="0" w:color="auto"/>
            <w:right w:val="none" w:sz="0" w:space="0" w:color="auto"/>
          </w:divBdr>
        </w:div>
        <w:div w:id="2109157542">
          <w:marLeft w:val="0"/>
          <w:marRight w:val="0"/>
          <w:marTop w:val="0"/>
          <w:marBottom w:val="0"/>
          <w:divBdr>
            <w:top w:val="none" w:sz="0" w:space="0" w:color="auto"/>
            <w:left w:val="none" w:sz="0" w:space="0" w:color="auto"/>
            <w:bottom w:val="none" w:sz="0" w:space="0" w:color="auto"/>
            <w:right w:val="none" w:sz="0" w:space="0" w:color="auto"/>
          </w:divBdr>
        </w:div>
      </w:divsChild>
    </w:div>
    <w:div w:id="411241712">
      <w:bodyDiv w:val="1"/>
      <w:marLeft w:val="0"/>
      <w:marRight w:val="0"/>
      <w:marTop w:val="0"/>
      <w:marBottom w:val="0"/>
      <w:divBdr>
        <w:top w:val="none" w:sz="0" w:space="0" w:color="auto"/>
        <w:left w:val="none" w:sz="0" w:space="0" w:color="auto"/>
        <w:bottom w:val="none" w:sz="0" w:space="0" w:color="auto"/>
        <w:right w:val="none" w:sz="0" w:space="0" w:color="auto"/>
      </w:divBdr>
    </w:div>
    <w:div w:id="425688765">
      <w:bodyDiv w:val="1"/>
      <w:marLeft w:val="0"/>
      <w:marRight w:val="0"/>
      <w:marTop w:val="0"/>
      <w:marBottom w:val="0"/>
      <w:divBdr>
        <w:top w:val="none" w:sz="0" w:space="0" w:color="auto"/>
        <w:left w:val="none" w:sz="0" w:space="0" w:color="auto"/>
        <w:bottom w:val="none" w:sz="0" w:space="0" w:color="auto"/>
        <w:right w:val="none" w:sz="0" w:space="0" w:color="auto"/>
      </w:divBdr>
    </w:div>
    <w:div w:id="496305733">
      <w:bodyDiv w:val="1"/>
      <w:marLeft w:val="0"/>
      <w:marRight w:val="0"/>
      <w:marTop w:val="0"/>
      <w:marBottom w:val="0"/>
      <w:divBdr>
        <w:top w:val="none" w:sz="0" w:space="0" w:color="auto"/>
        <w:left w:val="none" w:sz="0" w:space="0" w:color="auto"/>
        <w:bottom w:val="none" w:sz="0" w:space="0" w:color="auto"/>
        <w:right w:val="none" w:sz="0" w:space="0" w:color="auto"/>
      </w:divBdr>
      <w:divsChild>
        <w:div w:id="1392273119">
          <w:marLeft w:val="0"/>
          <w:marRight w:val="0"/>
          <w:marTop w:val="0"/>
          <w:marBottom w:val="0"/>
          <w:divBdr>
            <w:top w:val="none" w:sz="0" w:space="0" w:color="auto"/>
            <w:left w:val="none" w:sz="0" w:space="0" w:color="auto"/>
            <w:bottom w:val="none" w:sz="0" w:space="0" w:color="auto"/>
            <w:right w:val="none" w:sz="0" w:space="0" w:color="auto"/>
          </w:divBdr>
        </w:div>
      </w:divsChild>
    </w:div>
    <w:div w:id="511645446">
      <w:bodyDiv w:val="1"/>
      <w:marLeft w:val="0"/>
      <w:marRight w:val="0"/>
      <w:marTop w:val="0"/>
      <w:marBottom w:val="0"/>
      <w:divBdr>
        <w:top w:val="none" w:sz="0" w:space="0" w:color="auto"/>
        <w:left w:val="none" w:sz="0" w:space="0" w:color="auto"/>
        <w:bottom w:val="none" w:sz="0" w:space="0" w:color="auto"/>
        <w:right w:val="none" w:sz="0" w:space="0" w:color="auto"/>
      </w:divBdr>
    </w:div>
    <w:div w:id="524948734">
      <w:bodyDiv w:val="1"/>
      <w:marLeft w:val="0"/>
      <w:marRight w:val="0"/>
      <w:marTop w:val="0"/>
      <w:marBottom w:val="0"/>
      <w:divBdr>
        <w:top w:val="none" w:sz="0" w:space="0" w:color="auto"/>
        <w:left w:val="none" w:sz="0" w:space="0" w:color="auto"/>
        <w:bottom w:val="none" w:sz="0" w:space="0" w:color="auto"/>
        <w:right w:val="none" w:sz="0" w:space="0" w:color="auto"/>
      </w:divBdr>
    </w:div>
    <w:div w:id="531646577">
      <w:bodyDiv w:val="1"/>
      <w:marLeft w:val="0"/>
      <w:marRight w:val="0"/>
      <w:marTop w:val="0"/>
      <w:marBottom w:val="0"/>
      <w:divBdr>
        <w:top w:val="none" w:sz="0" w:space="0" w:color="auto"/>
        <w:left w:val="none" w:sz="0" w:space="0" w:color="auto"/>
        <w:bottom w:val="none" w:sz="0" w:space="0" w:color="auto"/>
        <w:right w:val="none" w:sz="0" w:space="0" w:color="auto"/>
      </w:divBdr>
    </w:div>
    <w:div w:id="558638810">
      <w:bodyDiv w:val="1"/>
      <w:marLeft w:val="0"/>
      <w:marRight w:val="0"/>
      <w:marTop w:val="0"/>
      <w:marBottom w:val="0"/>
      <w:divBdr>
        <w:top w:val="none" w:sz="0" w:space="0" w:color="auto"/>
        <w:left w:val="none" w:sz="0" w:space="0" w:color="auto"/>
        <w:bottom w:val="none" w:sz="0" w:space="0" w:color="auto"/>
        <w:right w:val="none" w:sz="0" w:space="0" w:color="auto"/>
      </w:divBdr>
    </w:div>
    <w:div w:id="634872636">
      <w:bodyDiv w:val="1"/>
      <w:marLeft w:val="0"/>
      <w:marRight w:val="0"/>
      <w:marTop w:val="0"/>
      <w:marBottom w:val="0"/>
      <w:divBdr>
        <w:top w:val="none" w:sz="0" w:space="0" w:color="auto"/>
        <w:left w:val="none" w:sz="0" w:space="0" w:color="auto"/>
        <w:bottom w:val="none" w:sz="0" w:space="0" w:color="auto"/>
        <w:right w:val="none" w:sz="0" w:space="0" w:color="auto"/>
      </w:divBdr>
    </w:div>
    <w:div w:id="710881834">
      <w:bodyDiv w:val="1"/>
      <w:marLeft w:val="0"/>
      <w:marRight w:val="0"/>
      <w:marTop w:val="0"/>
      <w:marBottom w:val="0"/>
      <w:divBdr>
        <w:top w:val="none" w:sz="0" w:space="0" w:color="auto"/>
        <w:left w:val="none" w:sz="0" w:space="0" w:color="auto"/>
        <w:bottom w:val="none" w:sz="0" w:space="0" w:color="auto"/>
        <w:right w:val="none" w:sz="0" w:space="0" w:color="auto"/>
      </w:divBdr>
      <w:divsChild>
        <w:div w:id="317612427">
          <w:marLeft w:val="0"/>
          <w:marRight w:val="0"/>
          <w:marTop w:val="0"/>
          <w:marBottom w:val="0"/>
          <w:divBdr>
            <w:top w:val="none" w:sz="0" w:space="0" w:color="auto"/>
            <w:left w:val="none" w:sz="0" w:space="0" w:color="auto"/>
            <w:bottom w:val="none" w:sz="0" w:space="0" w:color="auto"/>
            <w:right w:val="none" w:sz="0" w:space="0" w:color="auto"/>
          </w:divBdr>
          <w:divsChild>
            <w:div w:id="1855416191">
              <w:marLeft w:val="0"/>
              <w:marRight w:val="0"/>
              <w:marTop w:val="0"/>
              <w:marBottom w:val="0"/>
              <w:divBdr>
                <w:top w:val="none" w:sz="0" w:space="0" w:color="auto"/>
                <w:left w:val="none" w:sz="0" w:space="0" w:color="auto"/>
                <w:bottom w:val="none" w:sz="0" w:space="0" w:color="auto"/>
                <w:right w:val="none" w:sz="0" w:space="0" w:color="auto"/>
              </w:divBdr>
              <w:divsChild>
                <w:div w:id="1235120105">
                  <w:marLeft w:val="0"/>
                  <w:marRight w:val="0"/>
                  <w:marTop w:val="0"/>
                  <w:marBottom w:val="0"/>
                  <w:divBdr>
                    <w:top w:val="none" w:sz="0" w:space="0" w:color="auto"/>
                    <w:left w:val="none" w:sz="0" w:space="0" w:color="auto"/>
                    <w:bottom w:val="none" w:sz="0" w:space="0" w:color="auto"/>
                    <w:right w:val="none" w:sz="0" w:space="0" w:color="auto"/>
                  </w:divBdr>
                  <w:divsChild>
                    <w:div w:id="31272862">
                      <w:marLeft w:val="0"/>
                      <w:marRight w:val="0"/>
                      <w:marTop w:val="0"/>
                      <w:marBottom w:val="0"/>
                      <w:divBdr>
                        <w:top w:val="none" w:sz="0" w:space="0" w:color="auto"/>
                        <w:left w:val="none" w:sz="0" w:space="0" w:color="auto"/>
                        <w:bottom w:val="none" w:sz="0" w:space="0" w:color="auto"/>
                        <w:right w:val="none" w:sz="0" w:space="0" w:color="auto"/>
                      </w:divBdr>
                      <w:divsChild>
                        <w:div w:id="1946184138">
                          <w:marLeft w:val="0"/>
                          <w:marRight w:val="0"/>
                          <w:marTop w:val="0"/>
                          <w:marBottom w:val="0"/>
                          <w:divBdr>
                            <w:top w:val="none" w:sz="0" w:space="0" w:color="auto"/>
                            <w:left w:val="none" w:sz="0" w:space="0" w:color="auto"/>
                            <w:bottom w:val="none" w:sz="0" w:space="0" w:color="auto"/>
                            <w:right w:val="none" w:sz="0" w:space="0" w:color="auto"/>
                          </w:divBdr>
                          <w:divsChild>
                            <w:div w:id="671833211">
                              <w:marLeft w:val="0"/>
                              <w:marRight w:val="0"/>
                              <w:marTop w:val="0"/>
                              <w:marBottom w:val="110"/>
                              <w:divBdr>
                                <w:top w:val="none" w:sz="0" w:space="0" w:color="auto"/>
                                <w:left w:val="none" w:sz="0" w:space="0" w:color="auto"/>
                                <w:bottom w:val="none" w:sz="0" w:space="0" w:color="auto"/>
                                <w:right w:val="none" w:sz="0" w:space="0" w:color="auto"/>
                              </w:divBdr>
                              <w:divsChild>
                                <w:div w:id="888420137">
                                  <w:marLeft w:val="0"/>
                                  <w:marRight w:val="0"/>
                                  <w:marTop w:val="0"/>
                                  <w:marBottom w:val="0"/>
                                  <w:divBdr>
                                    <w:top w:val="none" w:sz="0" w:space="0" w:color="auto"/>
                                    <w:left w:val="none" w:sz="0" w:space="0" w:color="auto"/>
                                    <w:bottom w:val="none" w:sz="0" w:space="0" w:color="auto"/>
                                    <w:right w:val="none" w:sz="0" w:space="0" w:color="auto"/>
                                  </w:divBdr>
                                  <w:divsChild>
                                    <w:div w:id="1936161772">
                                      <w:marLeft w:val="0"/>
                                      <w:marRight w:val="0"/>
                                      <w:marTop w:val="0"/>
                                      <w:marBottom w:val="0"/>
                                      <w:divBdr>
                                        <w:top w:val="none" w:sz="0" w:space="0" w:color="auto"/>
                                        <w:left w:val="none" w:sz="0" w:space="0" w:color="auto"/>
                                        <w:bottom w:val="none" w:sz="0" w:space="0" w:color="auto"/>
                                        <w:right w:val="none" w:sz="0" w:space="0" w:color="auto"/>
                                      </w:divBdr>
                                      <w:divsChild>
                                        <w:div w:id="55162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1690160">
      <w:bodyDiv w:val="1"/>
      <w:marLeft w:val="0"/>
      <w:marRight w:val="0"/>
      <w:marTop w:val="0"/>
      <w:marBottom w:val="0"/>
      <w:divBdr>
        <w:top w:val="none" w:sz="0" w:space="0" w:color="auto"/>
        <w:left w:val="none" w:sz="0" w:space="0" w:color="auto"/>
        <w:bottom w:val="none" w:sz="0" w:space="0" w:color="auto"/>
        <w:right w:val="none" w:sz="0" w:space="0" w:color="auto"/>
      </w:divBdr>
    </w:div>
    <w:div w:id="1393964320">
      <w:bodyDiv w:val="1"/>
      <w:marLeft w:val="0"/>
      <w:marRight w:val="0"/>
      <w:marTop w:val="0"/>
      <w:marBottom w:val="0"/>
      <w:divBdr>
        <w:top w:val="none" w:sz="0" w:space="0" w:color="auto"/>
        <w:left w:val="none" w:sz="0" w:space="0" w:color="auto"/>
        <w:bottom w:val="none" w:sz="0" w:space="0" w:color="auto"/>
        <w:right w:val="none" w:sz="0" w:space="0" w:color="auto"/>
      </w:divBdr>
      <w:divsChild>
        <w:div w:id="1384789174">
          <w:marLeft w:val="0"/>
          <w:marRight w:val="0"/>
          <w:marTop w:val="0"/>
          <w:marBottom w:val="0"/>
          <w:divBdr>
            <w:top w:val="none" w:sz="0" w:space="0" w:color="auto"/>
            <w:left w:val="none" w:sz="0" w:space="0" w:color="auto"/>
            <w:bottom w:val="none" w:sz="0" w:space="0" w:color="auto"/>
            <w:right w:val="none" w:sz="0" w:space="0" w:color="auto"/>
          </w:divBdr>
        </w:div>
      </w:divsChild>
    </w:div>
    <w:div w:id="1807504676">
      <w:bodyDiv w:val="1"/>
      <w:marLeft w:val="0"/>
      <w:marRight w:val="0"/>
      <w:marTop w:val="0"/>
      <w:marBottom w:val="0"/>
      <w:divBdr>
        <w:top w:val="none" w:sz="0" w:space="0" w:color="auto"/>
        <w:left w:val="none" w:sz="0" w:space="0" w:color="auto"/>
        <w:bottom w:val="none" w:sz="0" w:space="0" w:color="auto"/>
        <w:right w:val="none" w:sz="0" w:space="0" w:color="auto"/>
      </w:divBdr>
      <w:divsChild>
        <w:div w:id="303123693">
          <w:marLeft w:val="0"/>
          <w:marRight w:val="0"/>
          <w:marTop w:val="0"/>
          <w:marBottom w:val="0"/>
          <w:divBdr>
            <w:top w:val="none" w:sz="0" w:space="0" w:color="auto"/>
            <w:left w:val="none" w:sz="0" w:space="0" w:color="auto"/>
            <w:bottom w:val="none" w:sz="0" w:space="0" w:color="auto"/>
            <w:right w:val="none" w:sz="0" w:space="0" w:color="auto"/>
          </w:divBdr>
        </w:div>
        <w:div w:id="330105208">
          <w:marLeft w:val="0"/>
          <w:marRight w:val="0"/>
          <w:marTop w:val="0"/>
          <w:marBottom w:val="0"/>
          <w:divBdr>
            <w:top w:val="none" w:sz="0" w:space="0" w:color="auto"/>
            <w:left w:val="none" w:sz="0" w:space="0" w:color="auto"/>
            <w:bottom w:val="none" w:sz="0" w:space="0" w:color="auto"/>
            <w:right w:val="none" w:sz="0" w:space="0" w:color="auto"/>
          </w:divBdr>
        </w:div>
        <w:div w:id="397558351">
          <w:marLeft w:val="0"/>
          <w:marRight w:val="0"/>
          <w:marTop w:val="0"/>
          <w:marBottom w:val="0"/>
          <w:divBdr>
            <w:top w:val="none" w:sz="0" w:space="0" w:color="auto"/>
            <w:left w:val="none" w:sz="0" w:space="0" w:color="auto"/>
            <w:bottom w:val="none" w:sz="0" w:space="0" w:color="auto"/>
            <w:right w:val="none" w:sz="0" w:space="0" w:color="auto"/>
          </w:divBdr>
        </w:div>
        <w:div w:id="876241059">
          <w:marLeft w:val="0"/>
          <w:marRight w:val="0"/>
          <w:marTop w:val="0"/>
          <w:marBottom w:val="0"/>
          <w:divBdr>
            <w:top w:val="none" w:sz="0" w:space="0" w:color="auto"/>
            <w:left w:val="none" w:sz="0" w:space="0" w:color="auto"/>
            <w:bottom w:val="none" w:sz="0" w:space="0" w:color="auto"/>
            <w:right w:val="none" w:sz="0" w:space="0" w:color="auto"/>
          </w:divBdr>
        </w:div>
        <w:div w:id="932320132">
          <w:marLeft w:val="0"/>
          <w:marRight w:val="0"/>
          <w:marTop w:val="0"/>
          <w:marBottom w:val="0"/>
          <w:divBdr>
            <w:top w:val="none" w:sz="0" w:space="0" w:color="auto"/>
            <w:left w:val="none" w:sz="0" w:space="0" w:color="auto"/>
            <w:bottom w:val="none" w:sz="0" w:space="0" w:color="auto"/>
            <w:right w:val="none" w:sz="0" w:space="0" w:color="auto"/>
          </w:divBdr>
        </w:div>
        <w:div w:id="940186275">
          <w:marLeft w:val="0"/>
          <w:marRight w:val="0"/>
          <w:marTop w:val="0"/>
          <w:marBottom w:val="0"/>
          <w:divBdr>
            <w:top w:val="none" w:sz="0" w:space="0" w:color="auto"/>
            <w:left w:val="none" w:sz="0" w:space="0" w:color="auto"/>
            <w:bottom w:val="none" w:sz="0" w:space="0" w:color="auto"/>
            <w:right w:val="none" w:sz="0" w:space="0" w:color="auto"/>
          </w:divBdr>
        </w:div>
        <w:div w:id="957756835">
          <w:marLeft w:val="0"/>
          <w:marRight w:val="0"/>
          <w:marTop w:val="0"/>
          <w:marBottom w:val="0"/>
          <w:divBdr>
            <w:top w:val="none" w:sz="0" w:space="0" w:color="auto"/>
            <w:left w:val="none" w:sz="0" w:space="0" w:color="auto"/>
            <w:bottom w:val="none" w:sz="0" w:space="0" w:color="auto"/>
            <w:right w:val="none" w:sz="0" w:space="0" w:color="auto"/>
          </w:divBdr>
        </w:div>
        <w:div w:id="996345299">
          <w:marLeft w:val="0"/>
          <w:marRight w:val="0"/>
          <w:marTop w:val="0"/>
          <w:marBottom w:val="0"/>
          <w:divBdr>
            <w:top w:val="none" w:sz="0" w:space="0" w:color="auto"/>
            <w:left w:val="none" w:sz="0" w:space="0" w:color="auto"/>
            <w:bottom w:val="none" w:sz="0" w:space="0" w:color="auto"/>
            <w:right w:val="none" w:sz="0" w:space="0" w:color="auto"/>
          </w:divBdr>
        </w:div>
        <w:div w:id="1166936698">
          <w:marLeft w:val="0"/>
          <w:marRight w:val="0"/>
          <w:marTop w:val="0"/>
          <w:marBottom w:val="0"/>
          <w:divBdr>
            <w:top w:val="none" w:sz="0" w:space="0" w:color="auto"/>
            <w:left w:val="none" w:sz="0" w:space="0" w:color="auto"/>
            <w:bottom w:val="none" w:sz="0" w:space="0" w:color="auto"/>
            <w:right w:val="none" w:sz="0" w:space="0" w:color="auto"/>
          </w:divBdr>
        </w:div>
        <w:div w:id="1222641676">
          <w:marLeft w:val="0"/>
          <w:marRight w:val="0"/>
          <w:marTop w:val="0"/>
          <w:marBottom w:val="0"/>
          <w:divBdr>
            <w:top w:val="none" w:sz="0" w:space="0" w:color="auto"/>
            <w:left w:val="none" w:sz="0" w:space="0" w:color="auto"/>
            <w:bottom w:val="none" w:sz="0" w:space="0" w:color="auto"/>
            <w:right w:val="none" w:sz="0" w:space="0" w:color="auto"/>
          </w:divBdr>
        </w:div>
        <w:div w:id="1273320732">
          <w:marLeft w:val="0"/>
          <w:marRight w:val="0"/>
          <w:marTop w:val="0"/>
          <w:marBottom w:val="0"/>
          <w:divBdr>
            <w:top w:val="none" w:sz="0" w:space="0" w:color="auto"/>
            <w:left w:val="none" w:sz="0" w:space="0" w:color="auto"/>
            <w:bottom w:val="none" w:sz="0" w:space="0" w:color="auto"/>
            <w:right w:val="none" w:sz="0" w:space="0" w:color="auto"/>
          </w:divBdr>
        </w:div>
        <w:div w:id="1325550309">
          <w:marLeft w:val="0"/>
          <w:marRight w:val="0"/>
          <w:marTop w:val="0"/>
          <w:marBottom w:val="0"/>
          <w:divBdr>
            <w:top w:val="none" w:sz="0" w:space="0" w:color="auto"/>
            <w:left w:val="none" w:sz="0" w:space="0" w:color="auto"/>
            <w:bottom w:val="none" w:sz="0" w:space="0" w:color="auto"/>
            <w:right w:val="none" w:sz="0" w:space="0" w:color="auto"/>
          </w:divBdr>
        </w:div>
        <w:div w:id="1350060057">
          <w:marLeft w:val="0"/>
          <w:marRight w:val="0"/>
          <w:marTop w:val="0"/>
          <w:marBottom w:val="0"/>
          <w:divBdr>
            <w:top w:val="none" w:sz="0" w:space="0" w:color="auto"/>
            <w:left w:val="none" w:sz="0" w:space="0" w:color="auto"/>
            <w:bottom w:val="none" w:sz="0" w:space="0" w:color="auto"/>
            <w:right w:val="none" w:sz="0" w:space="0" w:color="auto"/>
          </w:divBdr>
        </w:div>
        <w:div w:id="1523671073">
          <w:marLeft w:val="0"/>
          <w:marRight w:val="0"/>
          <w:marTop w:val="0"/>
          <w:marBottom w:val="0"/>
          <w:divBdr>
            <w:top w:val="none" w:sz="0" w:space="0" w:color="auto"/>
            <w:left w:val="none" w:sz="0" w:space="0" w:color="auto"/>
            <w:bottom w:val="none" w:sz="0" w:space="0" w:color="auto"/>
            <w:right w:val="none" w:sz="0" w:space="0" w:color="auto"/>
          </w:divBdr>
        </w:div>
        <w:div w:id="1652099181">
          <w:marLeft w:val="0"/>
          <w:marRight w:val="0"/>
          <w:marTop w:val="0"/>
          <w:marBottom w:val="0"/>
          <w:divBdr>
            <w:top w:val="none" w:sz="0" w:space="0" w:color="auto"/>
            <w:left w:val="none" w:sz="0" w:space="0" w:color="auto"/>
            <w:bottom w:val="none" w:sz="0" w:space="0" w:color="auto"/>
            <w:right w:val="none" w:sz="0" w:space="0" w:color="auto"/>
          </w:divBdr>
        </w:div>
        <w:div w:id="1688561099">
          <w:marLeft w:val="0"/>
          <w:marRight w:val="0"/>
          <w:marTop w:val="0"/>
          <w:marBottom w:val="0"/>
          <w:divBdr>
            <w:top w:val="none" w:sz="0" w:space="0" w:color="auto"/>
            <w:left w:val="none" w:sz="0" w:space="0" w:color="auto"/>
            <w:bottom w:val="none" w:sz="0" w:space="0" w:color="auto"/>
            <w:right w:val="none" w:sz="0" w:space="0" w:color="auto"/>
          </w:divBdr>
        </w:div>
        <w:div w:id="1895695555">
          <w:marLeft w:val="0"/>
          <w:marRight w:val="0"/>
          <w:marTop w:val="0"/>
          <w:marBottom w:val="0"/>
          <w:divBdr>
            <w:top w:val="none" w:sz="0" w:space="0" w:color="auto"/>
            <w:left w:val="none" w:sz="0" w:space="0" w:color="auto"/>
            <w:bottom w:val="none" w:sz="0" w:space="0" w:color="auto"/>
            <w:right w:val="none" w:sz="0" w:space="0" w:color="auto"/>
          </w:divBdr>
        </w:div>
        <w:div w:id="1912495929">
          <w:marLeft w:val="0"/>
          <w:marRight w:val="0"/>
          <w:marTop w:val="0"/>
          <w:marBottom w:val="0"/>
          <w:divBdr>
            <w:top w:val="none" w:sz="0" w:space="0" w:color="auto"/>
            <w:left w:val="none" w:sz="0" w:space="0" w:color="auto"/>
            <w:bottom w:val="none" w:sz="0" w:space="0" w:color="auto"/>
            <w:right w:val="none" w:sz="0" w:space="0" w:color="auto"/>
          </w:divBdr>
        </w:div>
        <w:div w:id="1997999835">
          <w:marLeft w:val="0"/>
          <w:marRight w:val="0"/>
          <w:marTop w:val="0"/>
          <w:marBottom w:val="0"/>
          <w:divBdr>
            <w:top w:val="none" w:sz="0" w:space="0" w:color="auto"/>
            <w:left w:val="none" w:sz="0" w:space="0" w:color="auto"/>
            <w:bottom w:val="none" w:sz="0" w:space="0" w:color="auto"/>
            <w:right w:val="none" w:sz="0" w:space="0" w:color="auto"/>
          </w:divBdr>
        </w:div>
        <w:div w:id="2022079227">
          <w:marLeft w:val="0"/>
          <w:marRight w:val="0"/>
          <w:marTop w:val="0"/>
          <w:marBottom w:val="0"/>
          <w:divBdr>
            <w:top w:val="none" w:sz="0" w:space="0" w:color="auto"/>
            <w:left w:val="none" w:sz="0" w:space="0" w:color="auto"/>
            <w:bottom w:val="none" w:sz="0" w:space="0" w:color="auto"/>
            <w:right w:val="none" w:sz="0" w:space="0" w:color="auto"/>
          </w:divBdr>
        </w:div>
        <w:div w:id="2072730134">
          <w:marLeft w:val="0"/>
          <w:marRight w:val="0"/>
          <w:marTop w:val="0"/>
          <w:marBottom w:val="0"/>
          <w:divBdr>
            <w:top w:val="none" w:sz="0" w:space="0" w:color="auto"/>
            <w:left w:val="none" w:sz="0" w:space="0" w:color="auto"/>
            <w:bottom w:val="none" w:sz="0" w:space="0" w:color="auto"/>
            <w:right w:val="none" w:sz="0" w:space="0" w:color="auto"/>
          </w:divBdr>
        </w:div>
      </w:divsChild>
    </w:div>
    <w:div w:id="1814372978">
      <w:bodyDiv w:val="1"/>
      <w:marLeft w:val="0"/>
      <w:marRight w:val="0"/>
      <w:marTop w:val="0"/>
      <w:marBottom w:val="0"/>
      <w:divBdr>
        <w:top w:val="none" w:sz="0" w:space="0" w:color="auto"/>
        <w:left w:val="none" w:sz="0" w:space="0" w:color="auto"/>
        <w:bottom w:val="none" w:sz="0" w:space="0" w:color="auto"/>
        <w:right w:val="none" w:sz="0" w:space="0" w:color="auto"/>
      </w:divBdr>
    </w:div>
    <w:div w:id="1825584726">
      <w:bodyDiv w:val="1"/>
      <w:marLeft w:val="0"/>
      <w:marRight w:val="0"/>
      <w:marTop w:val="0"/>
      <w:marBottom w:val="0"/>
      <w:divBdr>
        <w:top w:val="none" w:sz="0" w:space="0" w:color="auto"/>
        <w:left w:val="none" w:sz="0" w:space="0" w:color="auto"/>
        <w:bottom w:val="none" w:sz="0" w:space="0" w:color="auto"/>
        <w:right w:val="none" w:sz="0" w:space="0" w:color="auto"/>
      </w:divBdr>
    </w:div>
    <w:div w:id="1876456240">
      <w:bodyDiv w:val="1"/>
      <w:marLeft w:val="0"/>
      <w:marRight w:val="0"/>
      <w:marTop w:val="0"/>
      <w:marBottom w:val="0"/>
      <w:divBdr>
        <w:top w:val="none" w:sz="0" w:space="0" w:color="auto"/>
        <w:left w:val="none" w:sz="0" w:space="0" w:color="auto"/>
        <w:bottom w:val="none" w:sz="0" w:space="0" w:color="auto"/>
        <w:right w:val="none" w:sz="0" w:space="0" w:color="auto"/>
      </w:divBdr>
    </w:div>
    <w:div w:id="190090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66BEDF5F-DE55-47A7-9A4A-72391ED7209B}">
    <t:Anchor>
      <t:Comment id="362440039"/>
    </t:Anchor>
    <t:History>
      <t:Event id="{C8AE5789-A7F0-4552-B320-7B061184F517}" time="2026-03-03T08:03:10.487Z">
        <t:Attribution userId="S::Erwin.Harkink@wageningen.nl::2556a1d8-a540-49d3-bc16-dcadb81fe8ac" userProvider="AD" userName="Harkink, Erwin"/>
        <t:Anchor>
          <t:Comment id="1066527269"/>
        </t:Anchor>
        <t:Create/>
      </t:Event>
      <t:Event id="{028C22B5-43EC-46E7-879F-0E45FFD697AC}" time="2026-03-03T08:03:10.487Z">
        <t:Attribution userId="S::Erwin.Harkink@wageningen.nl::2556a1d8-a540-49d3-bc16-dcadb81fe8ac" userProvider="AD" userName="Harkink, Erwin"/>
        <t:Anchor>
          <t:Comment id="1066527269"/>
        </t:Anchor>
        <t:Assign userId="S::Jan.Oudshoorn@wageningen.nl::cb6cc7c0-c94e-4918-9ea4-352f10360424" userProvider="AD" userName="Oudshoorn, Jan"/>
      </t:Event>
      <t:Event id="{2C225069-C9C5-457A-BF5B-2880CBC03B6A}" time="2026-03-03T08:03:10.487Z">
        <t:Attribution userId="S::Erwin.Harkink@wageningen.nl::2556a1d8-a540-49d3-bc16-dcadb81fe8ac" userProvider="AD" userName="Harkink, Erwin"/>
        <t:Anchor>
          <t:Comment id="1066527269"/>
        </t:Anchor>
        <t:SetTitle title="@Oudshoorn, Jan "/>
      </t:Event>
      <t:Event id="{F87223DC-1A68-43AF-8F96-C1F4375D7CE8}" time="2026-03-03T08:22:05.382Z">
        <t:Attribution userId="S::jan.oudshoorn@wageningen.nl::cb6cc7c0-c94e-4918-9ea4-352f10360424" userProvider="AD" userName="Oudshoorn, Jan"/>
        <t:Progress percentComplete="100"/>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ceerbaar xmlns="19c8e7e1-d1a1-43e5-9c0a-8aa71961c8a7">Ja</Publiceerbaar>
    <TaxCatchAll xmlns="9f5378ef-20c9-49d7-8d39-cd7cfd5dda83" xsi:nil="true"/>
    <lcf76f155ced4ddcb4097134ff3c332f xmlns="19c8e7e1-d1a1-43e5-9c0a-8aa71961c8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54AA73799649A0C6D8DBFB0DD998" ma:contentTypeVersion="13" ma:contentTypeDescription="Een nieuw document maken." ma:contentTypeScope="" ma:versionID="8d8ce29fc751b0d7ee96cbad439de089">
  <xsd:schema xmlns:xsd="http://www.w3.org/2001/XMLSchema" xmlns:xs="http://www.w3.org/2001/XMLSchema" xmlns:p="http://schemas.microsoft.com/office/2006/metadata/properties" xmlns:ns2="19c8e7e1-d1a1-43e5-9c0a-8aa71961c8a7" xmlns:ns3="9f5378ef-20c9-49d7-8d39-cd7cfd5dda83" targetNamespace="http://schemas.microsoft.com/office/2006/metadata/properties" ma:root="true" ma:fieldsID="dbfb01b1d8eb9b987dd781ab77149981" ns2:_="" ns3:_="">
    <xsd:import namespace="19c8e7e1-d1a1-43e5-9c0a-8aa71961c8a7"/>
    <xsd:import namespace="9f5378ef-20c9-49d7-8d39-cd7cfd5dda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Publiceerbaa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8e7e1-d1a1-43e5-9c0a-8aa71961c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Publiceerbaar" ma:index="16" nillable="true" ma:displayName="Publiceerbaar" ma:default="Nee" ma:format="Dropdown" ma:internalName="Publiceerbaar">
      <xsd:simpleType>
        <xsd:restriction base="dms:Choice">
          <xsd:enumeration value="Ja"/>
          <xsd:enumeration value="Nee"/>
        </xsd:restrictio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988a8439-910f-4c6d-a79c-be712d4a0a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5378ef-20c9-49d7-8d39-cd7cfd5dda8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1081c6a-e513-4d60-8d0c-18a2d8f65845}" ma:internalName="TaxCatchAll" ma:showField="CatchAllData" ma:web="9f5378ef-20c9-49d7-8d39-cd7cfd5dd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BE8FA-7CBE-434F-ACA2-35F725974461}">
  <ds:schemaRefs>
    <ds:schemaRef ds:uri="http://schemas.openxmlformats.org/officeDocument/2006/bibliography"/>
  </ds:schemaRefs>
</ds:datastoreItem>
</file>

<file path=customXml/itemProps2.xml><?xml version="1.0" encoding="utf-8"?>
<ds:datastoreItem xmlns:ds="http://schemas.openxmlformats.org/officeDocument/2006/customXml" ds:itemID="{F7386D10-31B4-435D-B181-3991E2575609}">
  <ds:schemaRefs>
    <ds:schemaRef ds:uri="http://schemas.microsoft.com/office/2006/metadata/properties"/>
    <ds:schemaRef ds:uri="http://schemas.microsoft.com/office/infopath/2007/PartnerControls"/>
    <ds:schemaRef ds:uri="19c8e7e1-d1a1-43e5-9c0a-8aa71961c8a7"/>
    <ds:schemaRef ds:uri="9f5378ef-20c9-49d7-8d39-cd7cfd5dda83"/>
  </ds:schemaRefs>
</ds:datastoreItem>
</file>

<file path=customXml/itemProps3.xml><?xml version="1.0" encoding="utf-8"?>
<ds:datastoreItem xmlns:ds="http://schemas.openxmlformats.org/officeDocument/2006/customXml" ds:itemID="{B11204B1-16A3-45C8-A90A-720A2EDA9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8e7e1-d1a1-43e5-9c0a-8aa71961c8a7"/>
    <ds:schemaRef ds:uri="9f5378ef-20c9-49d7-8d39-cd7cfd5dd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33CA6-F010-4F5E-BF3D-028C8CF565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Pages>
  <Words>5099</Words>
  <Characters>31257</Characters>
  <Application>Microsoft Office Word</Application>
  <DocSecurity>0</DocSecurity>
  <Lines>679</Lines>
  <Paragraphs>504</Paragraphs>
  <ScaleCrop>false</ScaleCrop>
  <Company>Microsoft</Company>
  <LinksUpToDate>false</LinksUpToDate>
  <CharactersWithSpaces>35852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
  <dc:creator>Han.Boekel@wageningen.nl</dc:creator>
  <cp:keywords/>
  <cp:lastModifiedBy>Boekel, Han</cp:lastModifiedBy>
  <cp:revision>52</cp:revision>
  <cp:lastPrinted>2021-07-15T09:00:00Z</cp:lastPrinted>
  <dcterms:created xsi:type="dcterms:W3CDTF">2026-03-23T14:12:00Z</dcterms:created>
  <dcterms:modified xsi:type="dcterms:W3CDTF">2026-04-14T06:58:00Z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0x01010027BA54AA73799649A0C6D8DBFB0DD998</vt:lpwstr>
  </property>
  <property fmtid="{D5CDD505-2E9C-101B-9397-08002B2CF9AE}" pid="3" name="sbbStatus">
    <vt:lpwstr/>
  </property>
  <property fmtid="{D5CDD505-2E9C-101B-9397-08002B2CF9AE}" pid="4" name="TaxKeyword">
    <vt:lpwstr/>
  </property>
  <property fmtid="{D5CDD505-2E9C-101B-9397-08002B2CF9AE}" pid="5" name="TaxKeywordTaxHTField">
    <vt:lpwstr/>
  </property>
  <property fmtid="{D5CDD505-2E9C-101B-9397-08002B2CF9AE}" pid="6" name="sbbClassificatie">
    <vt:lpwstr>1;#Vertrouwelijk|c3e89336-5afb-4702-a8b2-1387a1d41f49</vt:lpwstr>
  </property>
  <property fmtid="{D5CDD505-2E9C-101B-9397-08002B2CF9AE}" pid="7" name="SharedWithUsers">
    <vt:lpwstr>78;#Henk van Ooijen;#235;#Edwin Rateland;#221;#Mick Choy;#230;#Taco van der Plaats;#105;#Karin Meershoek</vt:lpwstr>
  </property>
  <property fmtid="{D5CDD505-2E9C-101B-9397-08002B2CF9AE}" pid="8" name="MediaServiceImageTags">
    <vt:lpwstr/>
  </property>
</Properties>
</file>